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35516DD6"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lang w:val="ro"/>
        </w:rPr>
        <w:t xml:space="preserve">Politica de protecție a copilului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ro"/>
        </w:rPr>
        <w:t xml:space="preserve"> Informații pentru părinți</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lang w:val="ro"/>
        </w:rPr>
        <w:t>Ordinul privind copiii (NI) din 1995 impune obligații unui număr de agenții, inclusiv Autorității pentru Educație care acționează în numele copiilor aflați în dificultate sau care investighează acuzațiile de abuz asupra copiilor.</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lang w:val="ro"/>
        </w:rPr>
        <w:t xml:space="preserve">Accentul Ordinului Copiilor este că bunăstarea copilului trebuie să fie de o importanță capitală și că școlile au o responsabilitate pastorală față de copiii aflați în grija lor.  Școlile sunt obligate să ia toate măsurile rezonabile pentru a se asigura că bunăstarea copiilor este protejată și siguranța lor este păstrată (Salvgardarea și </w:t>
      </w:r>
      <w:r w:rsidR="00562F42">
        <w:rPr>
          <w:sz w:val="22"/>
          <w:szCs w:val="22"/>
          <w:lang w:val="ro"/>
        </w:rPr>
        <w:t>protecția copilului în școli 2019</w:t>
      </w:r>
      <w:r w:rsidRPr="00FE729B">
        <w:rPr>
          <w:sz w:val="22"/>
          <w:szCs w:val="22"/>
          <w:lang w:val="ro"/>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lang w:val="ro"/>
        </w:rPr>
        <w:t>Protecția copilului este o parte esențială a politicii de îngrijire pastorală a Școlii de copii Dundela.  Guvernatorii și personalul consideră că școala noastră ar trebui să ofere un mediu grijuliu, pozitiv, sigur și stimulativ care promovează dezvoltarea socială, fizică și morală a copilului individual. Școala își propune să creeze un mediu în care copilul mic să se simtă fericit, sigur și încrezător și, astfel, să poată beneficia pe deplin de toate aspectele educației din cadrul școlii.</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lang w:val="ro"/>
        </w:rPr>
        <w:t>Oferind un mediu grijuliu, de susținere și sigur, în care fiecare persoană este apreciată și respectată, se speră că copiii vor dobândi încrederea și abilitățile necesare pentru a se menține în siguranță.</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lang w:val="ro"/>
        </w:rPr>
        <w:t>Politica de protecție a copilului dezvoltă un cadru pentru un curs convenit de acțiune pe care școala se angajează legal să îl urmeze.  Aceasta are implicații pentru toți membrii comunității școlare – elevi, cadre didactice, personal nedidactic, ajutoare voluntare, părinți și guvernatori.</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lang w:val="ro"/>
        </w:rPr>
        <w:t>Orice părinți sau alți adulți care asistă la școală în mod voluntar vor trebui să completeze un formular AccessNI.  O listă a tuturor celor care au finalizat acest proces va fi menținută și actualizată după caz.</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lang w:val="ro"/>
        </w:rPr>
        <w:t>Politica noastră cuprinde cinci elemente principale:</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lang w:val="ro"/>
        </w:rPr>
        <w:t>1.Stabilirea unui mediu sigur în care copiii pot învăța și se pot dezvolta.</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lang w:val="ro"/>
        </w:rPr>
        <w:t>2.Elaborarea și punerea în aplicare a unor proceduri pentru identificarea și raportarea cazurilor sau a cazurilor suspectate de abuz.</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lang w:val="ro"/>
        </w:rPr>
        <w:t>3. Asigurarea faptului că practicăm recrutarea în condiții de siguranță în verificarea adecvării personalului și a voluntarilor care lucrează cu copiii.</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lang w:val="ro"/>
        </w:rPr>
        <w:t>4.Creșterea gradului de conștientizare cu privire la aspectele legate de protecția copilului și înzestrarea copiilor cu competențele necesare pentru a se menține în siguranță.</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lang w:val="ro"/>
        </w:rPr>
        <w:t>5.Sprijinirea elevilor care au fost abuzați în conformitate cu planul de protecție a copilului convenit.</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lang w:val="ro"/>
        </w:rPr>
        <w:t>Echipa de salvgardare a unității de școală  și grădiniță</w:t>
      </w:r>
      <w:r>
        <w:rPr>
          <w:lang w:val="ro"/>
        </w:rPr>
        <w:t xml:space="preserve"> </w:t>
      </w:r>
      <w:r w:rsidRPr="007F2737">
        <w:rPr>
          <w:b/>
          <w:lang w:val="ro"/>
        </w:rPr>
        <w:t>pentru sugari Dundela</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lang w:val="ro"/>
              </w:rPr>
              <w:t>Președintele guvernatorilor</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lang w:val="ro"/>
              </w:rPr>
              <w:t>Domnul W Pinkerton</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lang w:val="ro"/>
              </w:rPr>
              <w:t>Guvernator desemnat pentru guvernanța protecției copilului</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lang w:val="ro"/>
              </w:rPr>
              <w:t>Domnișoara L Dawson</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lang w:val="ro"/>
              </w:rPr>
              <w:t>Principal</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lang w:val="ro"/>
              </w:rPr>
              <w:t>Doamna S Wilson</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lang w:val="ro"/>
              </w:rPr>
              <w:t>Profesor desemnat pentru protecția copilului</w:t>
            </w:r>
            <w:r w:rsidR="008A321F">
              <w:rPr>
                <w:sz w:val="22"/>
                <w:szCs w:val="22"/>
                <w:lang w:val="ro"/>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lang w:val="ro"/>
              </w:rPr>
              <w:t>Doamna S Wilson</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lang w:val="ro"/>
              </w:rPr>
              <w:t>Profesor adjunct desemnat pentru protecția copilului</w:t>
            </w:r>
            <w:r w:rsidR="008A321F">
              <w:rPr>
                <w:sz w:val="22"/>
                <w:szCs w:val="22"/>
                <w:lang w:val="ro"/>
              </w:rPr>
              <w:t xml:space="preserve">  (DDT)</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lang w:val="ro"/>
              </w:rPr>
              <w:t xml:space="preserve">Doamna J Herron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lang w:val="ro"/>
              </w:rPr>
              <w:t>Profesor desemnat adjunct (grădiniță)</w:t>
            </w:r>
            <w:r w:rsidR="008A321F">
              <w:rPr>
                <w:sz w:val="22"/>
                <w:szCs w:val="22"/>
                <w:lang w:val="ro"/>
              </w:rPr>
              <w:t xml:space="preserve">  (DDT)</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lang w:val="ro"/>
              </w:rPr>
              <w:t xml:space="preserve">Domnișoara M. Wilson </w:t>
            </w:r>
          </w:p>
        </w:tc>
      </w:tr>
      <w:tr w:rsidR="00BA2566" w:rsidRPr="00FE729B" w14:paraId="4DB9965F" w14:textId="77777777" w:rsidTr="009D5193">
        <w:tc>
          <w:tcPr>
            <w:tcW w:w="7128" w:type="dxa"/>
            <w:shd w:val="clear" w:color="auto" w:fill="auto"/>
          </w:tcPr>
          <w:p w14:paraId="51A08697" w14:textId="77777777" w:rsidR="00BA2566" w:rsidRPr="00FE729B" w:rsidRDefault="007F2737">
            <w:pPr>
              <w:rPr>
                <w:rFonts w:ascii="Calibri" w:hAnsi="Calibri" w:cs="Arial"/>
                <w:sz w:val="22"/>
                <w:szCs w:val="22"/>
              </w:rPr>
            </w:pPr>
            <w:r>
              <w:rPr>
                <w:sz w:val="22"/>
                <w:szCs w:val="22"/>
                <w:lang w:val="ro"/>
              </w:rPr>
              <w:t>Profesor</w:t>
            </w:r>
            <w:r w:rsidR="00BA2566">
              <w:rPr>
                <w:lang w:val="ro"/>
              </w:rPr>
              <w:t xml:space="preserve"> desemnat </w:t>
            </w:r>
            <w:r w:rsidR="00BA2566">
              <w:rPr>
                <w:sz w:val="22"/>
                <w:szCs w:val="22"/>
                <w:lang w:val="ro"/>
              </w:rPr>
              <w:t xml:space="preserve"> pentru e-Safety</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lang w:val="ro"/>
              </w:rPr>
              <w:t>Doamna E Yau</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lang w:val="ro"/>
        </w:rPr>
        <w:t>Abuz</w:t>
      </w:r>
    </w:p>
    <w:p w14:paraId="4004D443" w14:textId="77777777" w:rsidR="005C762C" w:rsidRPr="00FE729B" w:rsidRDefault="005C762C">
      <w:pPr>
        <w:rPr>
          <w:rFonts w:ascii="Calibri" w:hAnsi="Calibri" w:cs="Arial"/>
          <w:sz w:val="22"/>
          <w:szCs w:val="22"/>
        </w:rPr>
      </w:pPr>
      <w:r w:rsidRPr="00FE729B">
        <w:rPr>
          <w:sz w:val="22"/>
          <w:szCs w:val="22"/>
          <w:lang w:val="ro"/>
        </w:rPr>
        <w:t>Vor fi utilizate definițiile abuzului asupra copiilor, așa cum sunt prezentate în documentul DENI – Salvgardarea și protecția copilului în școli (2019).  Acestea acoperă neglijarea, abuzul fizic, sexual, emoțional și exploatarea.</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ro"/>
        </w:rPr>
        <w:lastRenderedPageBreak/>
        <w:t>Rolul profesorului desemnat</w:t>
      </w:r>
    </w:p>
    <w:p w14:paraId="5169196F" w14:textId="77777777" w:rsidR="005C762C" w:rsidRPr="00FE729B" w:rsidRDefault="005C762C">
      <w:pPr>
        <w:rPr>
          <w:rFonts w:ascii="Calibri" w:hAnsi="Calibri" w:cs="Arial"/>
          <w:sz w:val="22"/>
          <w:szCs w:val="22"/>
        </w:rPr>
      </w:pPr>
      <w:r w:rsidRPr="00FE729B">
        <w:rPr>
          <w:sz w:val="22"/>
          <w:szCs w:val="22"/>
          <w:lang w:val="ro"/>
        </w:rPr>
        <w:t>Profesorul desemnat are responsabilitatea pentru:</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lang w:val="ro"/>
        </w:rPr>
        <w:t>Coordonarea acțiunilor în cazurile suspectate de abuz asupra copiilor și raportarea către ofițerul desemnat al autorității educaționale și serviciile sociale, după caz.</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lang w:val="ro"/>
        </w:rPr>
        <w:t>Asigurarea faptului că tot personalul didactic și nedidactic este conștient de politica de protecție a copilului a școlii.</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lang w:val="ro"/>
        </w:rPr>
        <w:t>Asigurarea păstrării unei evidențe a tuturor copiilor care se află în Registrul de protecție a copilului.</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lang w:val="ro"/>
        </w:rPr>
        <w:t>În absența profesorului desemnat, profesorul desemnat adjunct își va asuma responsabilitatea profesorului desemnat</w:t>
      </w:r>
      <w:r w:rsidR="00562F42">
        <w:rPr>
          <w:sz w:val="22"/>
          <w:szCs w:val="22"/>
          <w:lang w:val="ro"/>
        </w:rPr>
        <w:t>.</w:t>
      </w:r>
    </w:p>
    <w:p w14:paraId="13BCBC38" w14:textId="77777777" w:rsidR="00CA12A0" w:rsidRPr="00562F42" w:rsidRDefault="00CA12A0" w:rsidP="00562F42">
      <w:pPr>
        <w:rPr>
          <w:rFonts w:ascii="Calibri" w:hAnsi="Calibri" w:cs="Arial"/>
          <w:sz w:val="22"/>
          <w:szCs w:val="22"/>
        </w:rPr>
      </w:pPr>
    </w:p>
    <w:p w14:paraId="4A8D6E4F" w14:textId="0DE54B24" w:rsidR="00562F42" w:rsidRPr="00CA12A0" w:rsidRDefault="006802AE" w:rsidP="00CA12A0">
      <w:pPr>
        <w:pStyle w:val="Heading6"/>
        <w:jc w:val="left"/>
        <w:rPr>
          <w:rFonts w:ascii="Calibri" w:hAnsi="Calibri"/>
          <w:sz w:val="22"/>
          <w:szCs w:val="22"/>
          <w:lang w:eastAsia="en-GB"/>
        </w:rPr>
      </w:pPr>
      <w:r>
        <w:rPr>
          <w:noProof/>
          <w:lang w:val="ro"/>
        </w:rPr>
        <mc:AlternateContent>
          <mc:Choice Requires="wps">
            <w:drawing>
              <wp:anchor distT="45720" distB="45720" distL="114300" distR="114300" simplePos="0" relativeHeight="251650560" behindDoc="0" locked="0" layoutInCell="1" allowOverlap="1" wp14:anchorId="608F09DE" wp14:editId="653A6FF1">
                <wp:simplePos x="0" y="0"/>
                <wp:positionH relativeFrom="column">
                  <wp:posOffset>-113665</wp:posOffset>
                </wp:positionH>
                <wp:positionV relativeFrom="paragraph">
                  <wp:posOffset>58420</wp:posOffset>
                </wp:positionV>
                <wp:extent cx="6576060" cy="3726180"/>
                <wp:effectExtent l="7620" t="1016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ro"/>
                              </w:rPr>
                              <w:t xml:space="preserve">                                        Plângeri parentale privind protecția copilului</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ro"/>
                              </w:rPr>
                              <w:t>Dacă am o îngrijorare cu privire la siguranța mea / a copilului</w:t>
                            </w:r>
                          </w:p>
                          <w:p w14:paraId="3628EBC8" w14:textId="77777777" w:rsidR="00CA12A0" w:rsidRPr="00CA12A0" w:rsidRDefault="00CA12A0" w:rsidP="00CA12A0">
                            <w:pPr>
                              <w:rPr>
                                <w:rFonts w:ascii="Calibri" w:hAnsi="Calibri" w:cs="Arial"/>
                              </w:rPr>
                            </w:pPr>
                            <w:r w:rsidRPr="00CA12A0">
                              <w:rPr>
                                <w:lang w:val="ro"/>
                              </w:rPr>
                              <w:t xml:space="preserve">                                                                             </w:t>
                            </w:r>
                            <w:r w:rsidRPr="00CA12A0">
                              <w:rPr>
                                <w:lang w:val="ro"/>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ro"/>
                              </w:rPr>
                              <w:t xml:space="preserve">  Pot vorbi cu dirigintele     </w:t>
                            </w:r>
                          </w:p>
                          <w:p w14:paraId="615AB645" w14:textId="77777777" w:rsidR="00CA12A0" w:rsidRPr="00CA12A0" w:rsidRDefault="00CA12A0" w:rsidP="00CA12A0">
                            <w:pPr>
                              <w:rPr>
                                <w:rFonts w:ascii="Calibri" w:hAnsi="Calibri" w:cs="Arial"/>
                              </w:rPr>
                            </w:pPr>
                            <w:r w:rsidRPr="00CA12A0">
                              <w:rPr>
                                <w:lang w:val="ro"/>
                              </w:rPr>
                              <w:t xml:space="preserve">                                                                             </w:t>
                            </w:r>
                            <w:r w:rsidRPr="00CA12A0">
                              <w:rPr>
                                <w:lang w:val="ro"/>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ro"/>
                              </w:rPr>
                              <w:t>Dacă sunt încă îngrijorat, pot vorbi cu profesorul desemnat (doamna S Wilson) sau cu profesorii desemnați adjuncți (</w:t>
                            </w:r>
                            <w:r w:rsidR="00C16D20">
                              <w:rPr>
                                <w:lang w:val="ro"/>
                              </w:rPr>
                              <w:t>doamna J Herron</w:t>
                            </w:r>
                            <w:r>
                              <w:rPr>
                                <w:lang w:val="ro"/>
                              </w:rPr>
                              <w:t xml:space="preserve">) </w:t>
                            </w:r>
                            <w:r w:rsidRPr="00CA12A0">
                              <w:rPr>
                                <w:lang w:val="ro"/>
                              </w:rPr>
                              <w:t>sau (</w:t>
                            </w:r>
                            <w:r w:rsidR="00C16D20">
                              <w:rPr>
                                <w:lang w:val="ro"/>
                              </w:rPr>
                              <w:t>domnișoara M. Wilson</w:t>
                            </w:r>
                            <w:r w:rsidRPr="00CA12A0">
                              <w:rPr>
                                <w:lang w:val="ro"/>
                              </w:rPr>
                              <w:t xml:space="preserve"> - grădiniță) pentru protecția copilului</w:t>
                            </w:r>
                          </w:p>
                          <w:p w14:paraId="18B170AB" w14:textId="77777777" w:rsidR="00CA12A0" w:rsidRPr="00CA12A0" w:rsidRDefault="00CA12A0" w:rsidP="00CA12A0">
                            <w:pPr>
                              <w:rPr>
                                <w:rFonts w:ascii="Calibri" w:hAnsi="Calibri" w:cs="Arial"/>
                              </w:rPr>
                            </w:pPr>
                            <w:r w:rsidRPr="00CA12A0">
                              <w:rPr>
                                <w:lang w:val="ro"/>
                              </w:rPr>
                              <w:t xml:space="preserve">                                                                              </w:t>
                            </w:r>
                            <w:r w:rsidRPr="00CA12A0">
                              <w:rPr>
                                <w:lang w:val="ro"/>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ro"/>
                              </w:rPr>
                              <w:t>Dacă sunt încă îngrijorat, pot scrie / vorbi cu președintele Consiliului guvernatorilor, dl W Pinkerton</w:t>
                            </w:r>
                          </w:p>
                          <w:p w14:paraId="1D4000CA" w14:textId="77777777" w:rsidR="00CA12A0" w:rsidRPr="00CA12A0" w:rsidRDefault="00CA12A0" w:rsidP="00CA12A0">
                            <w:pPr>
                              <w:rPr>
                                <w:rFonts w:ascii="Calibri" w:hAnsi="Calibri"/>
                              </w:rPr>
                            </w:pPr>
                            <w:r w:rsidRPr="00CA12A0">
                              <w:rPr>
                                <w:lang w:val="ro"/>
                              </w:rPr>
                              <w:t xml:space="preserve">                                                                              </w:t>
                            </w:r>
                            <w:r w:rsidRPr="00CA12A0">
                              <w:rPr>
                                <w:lang w:val="ro"/>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ro"/>
                              </w:rPr>
                              <w:t>În orice moment, pot vorbi cu asistentul social de serviciu la: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ro"/>
                              </w:rPr>
                              <w:t xml:space="preserve">Gateway, Serviciul de asistență socială pentru copii - Tel: </w:t>
                            </w:r>
                            <w:r w:rsidRPr="00CA12A0">
                              <w:rPr>
                                <w:color w:val="538135"/>
                                <w:lang w:val="ro"/>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ro"/>
                              </w:rPr>
                              <w:t>Asistent social de serviciu - Tel:</w:t>
                            </w:r>
                            <w:r w:rsidRPr="00CA12A0">
                              <w:rPr>
                                <w:color w:val="538135"/>
                                <w:lang w:val="ro"/>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ro"/>
                              </w:rPr>
                              <w:t xml:space="preserve"> sau PSNI - Tel: </w:t>
                            </w:r>
                            <w:r w:rsidRPr="00CA12A0">
                              <w:rPr>
                                <w:color w:val="538135"/>
                                <w:lang w:val="ro"/>
                              </w:rPr>
                              <w:t>02890259299 sau 101 interior 30299</w:t>
                            </w:r>
                          </w:p>
                          <w:p w14:paraId="688D4BD3" w14:textId="77777777" w:rsidR="00CA12A0" w:rsidRPr="00FE729B" w:rsidRDefault="00CA12A0" w:rsidP="00CA12A0">
                            <w:pPr>
                              <w:rPr>
                                <w:rFonts w:ascii="Calibri" w:hAnsi="Calibri"/>
                              </w:rPr>
                            </w:pPr>
                            <w:r>
                              <w:rPr>
                                <w:lang w:val="ro"/>
                              </w:rPr>
                              <w:t xml:space="preserve">                                                                              </w:t>
                            </w:r>
                            <w:r w:rsidRPr="00FE729B">
                              <w:rPr>
                                <w:lang w:val="ro"/>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ro" w:eastAsia="en-GB"/>
                              </w:rPr>
                              <w:t>Dacă v-ați intensificat îngrijorarea, așa cum se prevede în diagrama de mai sus, și sunteți de părere că nu a fost abordată în mod satisfăcător, puteți reveni la politica școlii privind reclamațiile. Această politică ar trebui să culmineze cu opțiunea de a contacta Ombudsmanul NI pentru Servicii Publice (NIPSO), care are puterea legislativă de a investiga plângerea dvs.</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ro"/>
                        </w:rPr>
                        <w:t xml:space="preserve">                                        Plângeri parentale privind protecția copilului</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ro"/>
                        </w:rPr>
                        <w:t>Dacă am o îngrijorare cu privire la siguranța mea / a copilului</w:t>
                      </w:r>
                    </w:p>
                    <w:p w14:paraId="3628EBC8" w14:textId="77777777" w:rsidR="00CA12A0" w:rsidRPr="00CA12A0" w:rsidRDefault="00CA12A0" w:rsidP="00CA12A0">
                      <w:pPr>
                        <w:rPr>
                          <w:rFonts w:ascii="Calibri" w:hAnsi="Calibri" w:cs="Arial"/>
                        </w:rPr>
                      </w:pPr>
                      <w:r w:rsidRPr="00CA12A0">
                        <w:rPr>
                          <w:lang w:val="ro"/>
                        </w:rPr>
                        <w:t xml:space="preserve">                                                                             </w:t>
                      </w:r>
                      <w:r w:rsidRPr="00CA12A0">
                        <w:rPr>
                          <w:lang w:val="ro"/>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ro"/>
                        </w:rPr>
                        <w:t xml:space="preserve">  Pot vorbi cu dirigintele     </w:t>
                      </w:r>
                    </w:p>
                    <w:p w14:paraId="615AB645" w14:textId="77777777" w:rsidR="00CA12A0" w:rsidRPr="00CA12A0" w:rsidRDefault="00CA12A0" w:rsidP="00CA12A0">
                      <w:pPr>
                        <w:rPr>
                          <w:rFonts w:ascii="Calibri" w:hAnsi="Calibri" w:cs="Arial"/>
                        </w:rPr>
                      </w:pPr>
                      <w:r w:rsidRPr="00CA12A0">
                        <w:rPr>
                          <w:lang w:val="ro"/>
                        </w:rPr>
                        <w:t xml:space="preserve">                                                                             </w:t>
                      </w:r>
                      <w:r w:rsidRPr="00CA12A0">
                        <w:rPr>
                          <w:lang w:val="ro"/>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ro"/>
                        </w:rPr>
                        <w:t>Dacă sunt încă îngrijorat, pot vorbi cu profesorul desemnat (doamna S Wilson) sau cu profesorii desemnați adjuncți (</w:t>
                      </w:r>
                      <w:r w:rsidR="00C16D20">
                        <w:rPr>
                          <w:lang w:val="ro"/>
                        </w:rPr>
                        <w:t>doamna J Herron</w:t>
                      </w:r>
                      <w:r>
                        <w:rPr>
                          <w:lang w:val="ro"/>
                        </w:rPr>
                        <w:t xml:space="preserve">) </w:t>
                      </w:r>
                      <w:r w:rsidRPr="00CA12A0">
                        <w:rPr>
                          <w:lang w:val="ro"/>
                        </w:rPr>
                        <w:t>sau (</w:t>
                      </w:r>
                      <w:r w:rsidR="00C16D20">
                        <w:rPr>
                          <w:lang w:val="ro"/>
                        </w:rPr>
                        <w:t>domnișoara M. Wilson</w:t>
                      </w:r>
                      <w:r w:rsidRPr="00CA12A0">
                        <w:rPr>
                          <w:lang w:val="ro"/>
                        </w:rPr>
                        <w:t xml:space="preserve"> - grădiniță) pentru protecția copilului</w:t>
                      </w:r>
                    </w:p>
                    <w:p w14:paraId="18B170AB" w14:textId="77777777" w:rsidR="00CA12A0" w:rsidRPr="00CA12A0" w:rsidRDefault="00CA12A0" w:rsidP="00CA12A0">
                      <w:pPr>
                        <w:rPr>
                          <w:rFonts w:ascii="Calibri" w:hAnsi="Calibri" w:cs="Arial"/>
                        </w:rPr>
                      </w:pPr>
                      <w:r w:rsidRPr="00CA12A0">
                        <w:rPr>
                          <w:lang w:val="ro"/>
                        </w:rPr>
                        <w:t xml:space="preserve">                                                                              </w:t>
                      </w:r>
                      <w:r w:rsidRPr="00CA12A0">
                        <w:rPr>
                          <w:lang w:val="ro"/>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ro"/>
                        </w:rPr>
                        <w:t>Dacă sunt încă îngrijorat, pot scrie / vorbi cu președintele Consiliului guvernatorilor, dl W Pinkerton</w:t>
                      </w:r>
                    </w:p>
                    <w:p w14:paraId="1D4000CA" w14:textId="77777777" w:rsidR="00CA12A0" w:rsidRPr="00CA12A0" w:rsidRDefault="00CA12A0" w:rsidP="00CA12A0">
                      <w:pPr>
                        <w:rPr>
                          <w:rFonts w:ascii="Calibri" w:hAnsi="Calibri"/>
                        </w:rPr>
                      </w:pPr>
                      <w:r w:rsidRPr="00CA12A0">
                        <w:rPr>
                          <w:lang w:val="ro"/>
                        </w:rPr>
                        <w:t xml:space="preserve">                                                                              </w:t>
                      </w:r>
                      <w:r w:rsidRPr="00CA12A0">
                        <w:rPr>
                          <w:lang w:val="ro"/>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ro"/>
                        </w:rPr>
                        <w:t>În orice moment, pot vorbi cu asistentul social de serviciu la: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ro"/>
                        </w:rPr>
                        <w:t xml:space="preserve">Gateway, Serviciul de asistență socială pentru copii - Tel: </w:t>
                      </w:r>
                      <w:r w:rsidRPr="00CA12A0">
                        <w:rPr>
                          <w:color w:val="538135"/>
                          <w:lang w:val="ro"/>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ro"/>
                        </w:rPr>
                        <w:t>Asistent social de serviciu - Tel:</w:t>
                      </w:r>
                      <w:r w:rsidRPr="00CA12A0">
                        <w:rPr>
                          <w:color w:val="538135"/>
                          <w:lang w:val="ro"/>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ro"/>
                        </w:rPr>
                        <w:t xml:space="preserve"> sau PSNI - Tel: </w:t>
                      </w:r>
                      <w:r w:rsidRPr="00CA12A0">
                        <w:rPr>
                          <w:color w:val="538135"/>
                          <w:lang w:val="ro"/>
                        </w:rPr>
                        <w:t>02890259299 sau 101 interior 30299</w:t>
                      </w:r>
                    </w:p>
                    <w:p w14:paraId="688D4BD3" w14:textId="77777777" w:rsidR="00CA12A0" w:rsidRPr="00FE729B" w:rsidRDefault="00CA12A0" w:rsidP="00CA12A0">
                      <w:pPr>
                        <w:rPr>
                          <w:rFonts w:ascii="Calibri" w:hAnsi="Calibri"/>
                        </w:rPr>
                      </w:pPr>
                      <w:r>
                        <w:rPr>
                          <w:lang w:val="ro"/>
                        </w:rPr>
                        <w:t xml:space="preserve">                                                                              </w:t>
                      </w:r>
                      <w:r w:rsidRPr="00FE729B">
                        <w:rPr>
                          <w:lang w:val="ro"/>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ro" w:eastAsia="en-GB"/>
                        </w:rPr>
                        <w:t>Dacă v-ați intensificat îngrijorarea, așa cum se prevede în diagrama de mai sus, și sunteți de părere că nu a fost abordată în mod satisfăcător, puteți reveni la politica școlii privind reclamațiile. Această politică ar trebui să culmineze cu opțiunea de a contacta Ombudsmanul NI pentru Servicii Publice (NIPSO), care are puterea legislativă de a investiga plângerea dvs.</w:t>
                      </w:r>
                    </w:p>
                    <w:p w14:paraId="74402215" w14:textId="77777777" w:rsidR="00CA12A0" w:rsidRDefault="00CA12A0"/>
                  </w:txbxContent>
                </v:textbox>
              </v:shape>
            </w:pict>
          </mc:Fallback>
        </mc:AlternateContent>
      </w:r>
      <w:r w:rsidR="00562F42">
        <w:rPr>
          <w:sz w:val="24"/>
          <w:szCs w:val="24"/>
          <w:u w:val="none"/>
          <w:lang w:val="ro"/>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ro"/>
        </w:rPr>
        <w:t>Plângere împotriva unui membru al</w:t>
      </w:r>
      <w:r w:rsidRPr="007F2737">
        <w:rPr>
          <w:sz w:val="24"/>
          <w:szCs w:val="24"/>
          <w:u w:val="none"/>
          <w:lang w:val="ro"/>
        </w:rPr>
        <w:t>personalului</w:t>
      </w:r>
    </w:p>
    <w:p w14:paraId="1E326EBC" w14:textId="77777777" w:rsidR="005C762C" w:rsidRPr="00FE729B" w:rsidRDefault="005C762C">
      <w:pPr>
        <w:pStyle w:val="BodyText"/>
        <w:rPr>
          <w:rFonts w:ascii="Calibri" w:hAnsi="Calibri"/>
          <w:sz w:val="22"/>
          <w:szCs w:val="22"/>
        </w:rPr>
      </w:pPr>
      <w:r w:rsidRPr="00FE729B">
        <w:rPr>
          <w:sz w:val="22"/>
          <w:szCs w:val="22"/>
          <w:lang w:val="ro"/>
        </w:rPr>
        <w:t>Dacă se face o plângere privind protecția copilului împotriva unui membru al personalului, directorul va fi informat imediat.  Președintele Consiliului guvernatorilor va fi apoi informat.  Procedurile vor fi urmate așa cum se subliniază în documentul DENI Salvgardarea și protecția copilului în școli (2017).</w:t>
      </w:r>
    </w:p>
    <w:p w14:paraId="0FCEDB8C" w14:textId="77777777" w:rsidR="005C762C" w:rsidRPr="00FE729B" w:rsidRDefault="005C762C">
      <w:pPr>
        <w:rPr>
          <w:rFonts w:ascii="Calibri" w:hAnsi="Calibri"/>
          <w:sz w:val="22"/>
          <w:szCs w:val="22"/>
        </w:rPr>
      </w:pPr>
    </w:p>
    <w:p w14:paraId="0DC934A6" w14:textId="2FCA30D4" w:rsidR="005C762C" w:rsidRDefault="006802AE">
      <w:pPr>
        <w:pStyle w:val="BodyText"/>
        <w:rPr>
          <w:rFonts w:ascii="Calibri" w:hAnsi="Calibri"/>
          <w:sz w:val="22"/>
          <w:szCs w:val="22"/>
        </w:rPr>
      </w:pPr>
      <w:r>
        <w:rPr>
          <w:noProof/>
          <w:lang w:val="ro"/>
        </w:rPr>
        <mc:AlternateContent>
          <mc:Choice Requires="wps">
            <w:drawing>
              <wp:anchor distT="0" distB="0" distL="114300" distR="114300" simplePos="0" relativeHeight="251657728" behindDoc="0" locked="0" layoutInCell="1" allowOverlap="1" wp14:anchorId="6A7A70AC" wp14:editId="106FE5A9">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lang w:val="ro"/>
        </w:rPr>
        <w:t>Dacă se face o plângere împotriva directorului, profesorul desemnat adjunct îl va informa pe președintele Consiliului guvernatorilor și împreună se vor asigura că procedurile necesare sunt respectate.</w:t>
      </w:r>
    </w:p>
    <w:p w14:paraId="7AF56CEA" w14:textId="77777777" w:rsidR="00E03E88" w:rsidRPr="00FE729B" w:rsidRDefault="00E03E88" w:rsidP="002B330A">
      <w:pPr>
        <w:jc w:val="center"/>
        <w:rPr>
          <w:rFonts w:ascii="Calibri" w:hAnsi="Calibri" w:cs="Arial"/>
          <w:bCs/>
          <w:i/>
          <w:sz w:val="22"/>
          <w:szCs w:val="22"/>
        </w:rPr>
      </w:pPr>
    </w:p>
    <w:p w14:paraId="34603815" w14:textId="3B20F6A5" w:rsidR="00C16D20" w:rsidRDefault="006802AE" w:rsidP="00EE4AA5">
      <w:pPr>
        <w:jc w:val="center"/>
        <w:rPr>
          <w:rFonts w:ascii="Calibri" w:hAnsi="Calibri" w:cs="Arial"/>
          <w:bCs/>
          <w:i/>
          <w:sz w:val="22"/>
          <w:szCs w:val="22"/>
        </w:rPr>
      </w:pPr>
      <w:r>
        <w:rPr>
          <w:noProof/>
          <w:lang w:val="ro"/>
        </w:rPr>
        <mc:AlternateContent>
          <mc:Choice Requires="wps">
            <w:drawing>
              <wp:anchor distT="0" distB="0" distL="114300" distR="114300" simplePos="0" relativeHeight="251652608" behindDoc="0" locked="0" layoutInCell="1" allowOverlap="1" wp14:anchorId="470BBFC6" wp14:editId="7AA2E005">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8"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Dd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brki9igUhXBfWJCEMYBUkPiIwW8BdnPYmx5P7nQaDizHy0RPp6vlxG9SZnubpekIOXkeoy&#10;IqwkqJIHzkZzF5LiR3LuaDmNTry9dDK1TCJLdE4PIqr40k9ZL892+xs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O2qIN0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sz w:val="22"/>
          <w:szCs w:val="22"/>
          <w:lang w:val="ro"/>
        </w:rPr>
        <w:t>Părinții pot vizualiza Politica completă de protecție a copilului</w:t>
      </w:r>
      <w:r w:rsidR="00BA2566">
        <w:rPr>
          <w:bCs/>
          <w:i/>
          <w:sz w:val="22"/>
          <w:szCs w:val="22"/>
          <w:lang w:val="ro"/>
        </w:rPr>
        <w:t xml:space="preserve"> pe site-ul școlii </w:t>
      </w:r>
      <w:hyperlink r:id="rId8" w:history="1">
        <w:r w:rsidR="00BA2566" w:rsidRPr="00EB3CA2">
          <w:rPr>
            <w:rStyle w:val="Hyperlink"/>
            <w:bCs/>
            <w:i/>
            <w:sz w:val="22"/>
            <w:szCs w:val="22"/>
            <w:lang w:val="ro"/>
          </w:rPr>
          <w:t>www.dundelainfants.co.uk</w:t>
        </w:r>
      </w:hyperlink>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4A8C7E6A" w:rsidR="00C16D20" w:rsidRPr="00C16D20" w:rsidRDefault="006802AE"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0966DF2D">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4675FCA4">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29035E10">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59534B5C" w:rsidR="00C16D20" w:rsidRDefault="006802AE" w:rsidP="00C16D20">
      <w:pPr>
        <w:rPr>
          <w:rFonts w:ascii="Calibri" w:hAnsi="Calibri" w:cs="Arial"/>
          <w:bCs/>
          <w:i/>
          <w:sz w:val="22"/>
          <w:szCs w:val="22"/>
        </w:rPr>
      </w:pPr>
      <w:r>
        <w:rPr>
          <w:noProof/>
        </w:rPr>
        <w:drawing>
          <wp:anchor distT="0" distB="0" distL="114300" distR="114300" simplePos="0" relativeHeight="251656704" behindDoc="0" locked="0" layoutInCell="1" allowOverlap="1" wp14:anchorId="701DBAD6" wp14:editId="1474A10E">
            <wp:simplePos x="0" y="0"/>
            <wp:positionH relativeFrom="column">
              <wp:posOffset>3132455</wp:posOffset>
            </wp:positionH>
            <wp:positionV relativeFrom="paragraph">
              <wp:posOffset>2850515</wp:posOffset>
            </wp:positionV>
            <wp:extent cx="863600" cy="993140"/>
            <wp:effectExtent l="19050" t="1905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9E63BC1" w14:textId="49E7E3A3" w:rsidR="00C16D20" w:rsidRPr="00C16D20" w:rsidRDefault="00CF645B" w:rsidP="00C16D20">
      <w:pPr>
        <w:tabs>
          <w:tab w:val="left" w:pos="6415"/>
        </w:tabs>
        <w:rPr>
          <w:rFonts w:ascii="Calibri" w:hAnsi="Calibri" w:cs="Arial"/>
          <w:sz w:val="22"/>
          <w:szCs w:val="22"/>
        </w:rPr>
      </w:pPr>
      <w:r>
        <w:rPr>
          <w:noProof/>
          <w:sz w:val="22"/>
          <w:szCs w:val="22"/>
          <w:lang w:val="ro" w:eastAsia="en-GB"/>
        </w:rPr>
        <mc:AlternateContent>
          <mc:Choice Requires="wps">
            <w:drawing>
              <wp:anchor distT="45720" distB="45720" distL="114300" distR="114300" simplePos="0" relativeHeight="251660800" behindDoc="0" locked="0" layoutInCell="1" allowOverlap="1" wp14:anchorId="32465469" wp14:editId="5A06D67D">
                <wp:simplePos x="0" y="0"/>
                <wp:positionH relativeFrom="column">
                  <wp:posOffset>2424000</wp:posOffset>
                </wp:positionH>
                <wp:positionV relativeFrom="paragraph">
                  <wp:posOffset>616948</wp:posOffset>
                </wp:positionV>
                <wp:extent cx="1521618" cy="422910"/>
                <wp:effectExtent l="0" t="0" r="21590" b="152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618"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sz w:val="20"/>
                                <w:szCs w:val="20"/>
                                <w:lang w:val="ro"/>
                              </w:rPr>
                              <w:t xml:space="preserve">Doamna J Herron </w:t>
                            </w:r>
                          </w:p>
                          <w:p w14:paraId="4D7F779E" w14:textId="77777777" w:rsidR="007273C3" w:rsidRPr="006D607F" w:rsidRDefault="007273C3" w:rsidP="007273C3">
                            <w:pPr>
                              <w:jc w:val="center"/>
                              <w:rPr>
                                <w:rFonts w:ascii="Calibri" w:hAnsi="Calibri"/>
                                <w:sz w:val="20"/>
                                <w:szCs w:val="20"/>
                              </w:rPr>
                            </w:pPr>
                            <w:r>
                              <w:rPr>
                                <w:sz w:val="20"/>
                                <w:szCs w:val="20"/>
                                <w:lang w:val="ro"/>
                              </w:rPr>
                              <w:t>Director adjunct și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29" type="#_x0000_t202" style="position:absolute;margin-left:190.85pt;margin-top:48.6pt;width:119.8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">
                <v:textbox>
                  <w:txbxContent>
                    <w:p w14:paraId="67D0BA14" w14:textId="77777777" w:rsidR="007273C3" w:rsidRDefault="007273C3" w:rsidP="007273C3">
                      <w:pPr>
                        <w:jc w:val="center"/>
                        <w:rPr>
                          <w:rFonts w:ascii="Calibri" w:hAnsi="Calibri"/>
                          <w:b/>
                          <w:sz w:val="20"/>
                          <w:szCs w:val="20"/>
                        </w:rPr>
                      </w:pPr>
                      <w:r>
                        <w:rPr>
                          <w:b/>
                          <w:sz w:val="20"/>
                          <w:szCs w:val="20"/>
                          <w:lang w:val="ro"/>
                        </w:rPr>
                        <w:t xml:space="preserve">Doamna J Herron </w:t>
                      </w:r>
                    </w:p>
                    <w:p w14:paraId="4D7F779E" w14:textId="77777777" w:rsidR="007273C3" w:rsidRPr="006D607F" w:rsidRDefault="007273C3" w:rsidP="007273C3">
                      <w:pPr>
                        <w:jc w:val="center"/>
                        <w:rPr>
                          <w:rFonts w:ascii="Calibri" w:hAnsi="Calibri"/>
                          <w:sz w:val="20"/>
                          <w:szCs w:val="20"/>
                        </w:rPr>
                      </w:pPr>
                      <w:r>
                        <w:rPr>
                          <w:sz w:val="20"/>
                          <w:szCs w:val="20"/>
                          <w:lang w:val="ro"/>
                        </w:rPr>
                        <w:t>Director adjunct și DDT</w:t>
                      </w:r>
                    </w:p>
                  </w:txbxContent>
                </v:textbox>
              </v:shape>
            </w:pict>
          </mc:Fallback>
        </mc:AlternateContent>
      </w:r>
      <w:r w:rsidR="006802AE">
        <w:rPr>
          <w:noProof/>
          <w:sz w:val="22"/>
          <w:szCs w:val="22"/>
          <w:lang w:val="ro" w:eastAsia="en-GB"/>
        </w:rPr>
        <mc:AlternateContent>
          <mc:Choice Requires="wps">
            <w:drawing>
              <wp:anchor distT="45720" distB="45720" distL="114300" distR="114300" simplePos="0" relativeHeight="251661824" behindDoc="0" locked="0" layoutInCell="1" allowOverlap="1" wp14:anchorId="3F95A37F" wp14:editId="35954F93">
                <wp:simplePos x="0" y="0"/>
                <wp:positionH relativeFrom="column">
                  <wp:posOffset>4574540</wp:posOffset>
                </wp:positionH>
                <wp:positionV relativeFrom="paragraph">
                  <wp:posOffset>614680</wp:posOffset>
                </wp:positionV>
                <wp:extent cx="1785620" cy="422910"/>
                <wp:effectExtent l="9525" t="12065" r="5080" b="1270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sz w:val="20"/>
                                <w:szCs w:val="20"/>
                                <w:lang w:val="ro"/>
                              </w:rPr>
                              <w:t>Domnișoara M. Wilson</w:t>
                            </w:r>
                          </w:p>
                          <w:p w14:paraId="4529689F" w14:textId="77777777" w:rsidR="007273C3" w:rsidRPr="006D607F" w:rsidRDefault="007273C3" w:rsidP="007273C3">
                            <w:pPr>
                              <w:jc w:val="center"/>
                              <w:rPr>
                                <w:rFonts w:ascii="Calibri" w:hAnsi="Calibri"/>
                                <w:sz w:val="20"/>
                                <w:szCs w:val="20"/>
                              </w:rPr>
                            </w:pPr>
                            <w:r>
                              <w:rPr>
                                <w:sz w:val="20"/>
                                <w:szCs w:val="20"/>
                                <w:lang w:val="ro"/>
                              </w:rPr>
                              <w:t>Coordonator pepinieră și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30" type="#_x0000_t202" style="position:absolute;margin-left:360.2pt;margin-top:48.4pt;width:140.6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McGgIAADIEAAAOAAAAZHJzL2Uyb0RvYy54bWysU9tu2zAMfR+wfxD0vjjJkjYx4hRdugwD&#10;ugvQ7QNkWY6FyaJGKbGzry8lp2nQbS/D/CCIJnVIHh6ubvrWsINCr8EWfDIac6ashErbXcG/f9u+&#10;WXD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">
                <v:textbox>
                  <w:txbxContent>
                    <w:p w14:paraId="07EDB445" w14:textId="77777777" w:rsidR="007273C3" w:rsidRDefault="007273C3" w:rsidP="007273C3">
                      <w:pPr>
                        <w:jc w:val="center"/>
                        <w:rPr>
                          <w:rFonts w:ascii="Calibri" w:hAnsi="Calibri"/>
                          <w:b/>
                          <w:sz w:val="20"/>
                          <w:szCs w:val="20"/>
                        </w:rPr>
                      </w:pPr>
                      <w:r>
                        <w:rPr>
                          <w:b/>
                          <w:sz w:val="20"/>
                          <w:szCs w:val="20"/>
                          <w:lang w:val="ro"/>
                        </w:rPr>
                        <w:t>Domnișoara M. Wilson</w:t>
                      </w:r>
                    </w:p>
                    <w:p w14:paraId="4529689F" w14:textId="77777777" w:rsidR="007273C3" w:rsidRPr="006D607F" w:rsidRDefault="007273C3" w:rsidP="007273C3">
                      <w:pPr>
                        <w:jc w:val="center"/>
                        <w:rPr>
                          <w:rFonts w:ascii="Calibri" w:hAnsi="Calibri"/>
                          <w:sz w:val="20"/>
                          <w:szCs w:val="20"/>
                        </w:rPr>
                      </w:pPr>
                      <w:r>
                        <w:rPr>
                          <w:sz w:val="20"/>
                          <w:szCs w:val="20"/>
                          <w:lang w:val="ro"/>
                        </w:rPr>
                        <w:t>Coordonator pepinieră și DDT</w:t>
                      </w:r>
                    </w:p>
                  </w:txbxContent>
                </v:textbox>
              </v:shape>
            </w:pict>
          </mc:Fallback>
        </mc:AlternateContent>
      </w:r>
      <w:r w:rsidR="006802AE">
        <w:rPr>
          <w:noProof/>
          <w:sz w:val="22"/>
          <w:szCs w:val="22"/>
          <w:lang w:val="ro" w:eastAsia="en-GB"/>
        </w:rPr>
        <mc:AlternateContent>
          <mc:Choice Requires="wps">
            <w:drawing>
              <wp:anchor distT="45720" distB="45720" distL="114300" distR="114300" simplePos="0" relativeHeight="251651584" behindDoc="0" locked="0" layoutInCell="1" allowOverlap="1" wp14:anchorId="6AAE0D6F" wp14:editId="34426368">
                <wp:simplePos x="0" y="0"/>
                <wp:positionH relativeFrom="column">
                  <wp:posOffset>306705</wp:posOffset>
                </wp:positionH>
                <wp:positionV relativeFrom="paragraph">
                  <wp:posOffset>621665</wp:posOffset>
                </wp:positionV>
                <wp:extent cx="1414780" cy="422910"/>
                <wp:effectExtent l="8890" t="9525" r="5080" b="571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sz w:val="20"/>
                                <w:szCs w:val="20"/>
                                <w:lang w:val="ro"/>
                              </w:rPr>
                              <w:t>M S</w:t>
                            </w:r>
                            <w:r>
                              <w:rPr>
                                <w:b/>
                                <w:sz w:val="20"/>
                                <w:szCs w:val="20"/>
                                <w:lang w:val="ro"/>
                              </w:rPr>
                              <w:t>S Wilson</w:t>
                            </w:r>
                          </w:p>
                          <w:p w14:paraId="2A5D3C4C" w14:textId="77777777" w:rsidR="00C16D20" w:rsidRPr="006D607F" w:rsidRDefault="00C16D20" w:rsidP="00C16D20">
                            <w:pPr>
                              <w:jc w:val="center"/>
                              <w:rPr>
                                <w:rFonts w:ascii="Calibri" w:hAnsi="Calibri"/>
                                <w:sz w:val="20"/>
                                <w:szCs w:val="20"/>
                              </w:rPr>
                            </w:pPr>
                            <w:r>
                              <w:rPr>
                                <w:sz w:val="20"/>
                                <w:szCs w:val="20"/>
                                <w:lang w:val="ro"/>
                              </w:rPr>
                              <w:t>Principal și 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1" type="#_x0000_t202" style="position:absolute;margin-left:24.15pt;margin-top:48.95pt;width:111.4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MFGQIAADIEAAAOAAAAZHJzL2Uyb0RvYy54bWysU1Fv0zAQfkfiP1h+p2mjlq1R02l0FCGN&#10;gTT4Aa7jJBaOz5zdJuXXc3a6rhrwgsiD5cudv7v77rvVzdAZdlDoNdiSzyZTzpSVUGnblPzb1+2b&#10;a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">
                <v:textbox>
                  <w:txbxContent>
                    <w:p w14:paraId="62F349A5" w14:textId="77777777" w:rsidR="00C16D20" w:rsidRDefault="00C16D20" w:rsidP="00C16D20">
                      <w:pPr>
                        <w:jc w:val="center"/>
                        <w:rPr>
                          <w:rFonts w:ascii="Calibri" w:hAnsi="Calibri"/>
                          <w:b/>
                          <w:sz w:val="20"/>
                          <w:szCs w:val="20"/>
                        </w:rPr>
                      </w:pPr>
                      <w:r w:rsidRPr="00A956CA">
                        <w:rPr>
                          <w:b/>
                          <w:sz w:val="20"/>
                          <w:szCs w:val="20"/>
                          <w:lang w:val="ro"/>
                        </w:rPr>
                        <w:t>M S</w:t>
                      </w:r>
                      <w:r>
                        <w:rPr>
                          <w:b/>
                          <w:sz w:val="20"/>
                          <w:szCs w:val="20"/>
                          <w:lang w:val="ro"/>
                        </w:rPr>
                        <w:t>S Wilson</w:t>
                      </w:r>
                    </w:p>
                    <w:p w14:paraId="2A5D3C4C" w14:textId="77777777" w:rsidR="00C16D20" w:rsidRPr="006D607F" w:rsidRDefault="00C16D20" w:rsidP="00C16D20">
                      <w:pPr>
                        <w:jc w:val="center"/>
                        <w:rPr>
                          <w:rFonts w:ascii="Calibri" w:hAnsi="Calibri"/>
                          <w:sz w:val="20"/>
                          <w:szCs w:val="20"/>
                        </w:rPr>
                      </w:pPr>
                      <w:r>
                        <w:rPr>
                          <w:sz w:val="20"/>
                          <w:szCs w:val="20"/>
                          <w:lang w:val="ro"/>
                        </w:rPr>
                        <w:t>Principal și DT</w:t>
                      </w:r>
                    </w:p>
                  </w:txbxContent>
                </v:textbox>
              </v:shape>
            </w:pict>
          </mc:Fallback>
        </mc:AlternateContent>
      </w:r>
      <w:r w:rsidR="006802AE">
        <w:rPr>
          <w:noProof/>
          <w:lang w:val="ro"/>
        </w:rPr>
        <mc:AlternateContent>
          <mc:Choice Requires="wpg">
            <w:drawing>
              <wp:anchor distT="0" distB="0" distL="114300" distR="114300" simplePos="0" relativeHeight="251658752" behindDoc="0" locked="0" layoutInCell="1" allowOverlap="1" wp14:anchorId="413CC942" wp14:editId="214D02E5">
                <wp:simplePos x="0" y="0"/>
                <wp:positionH relativeFrom="column">
                  <wp:posOffset>1551305</wp:posOffset>
                </wp:positionH>
                <wp:positionV relativeFrom="paragraph">
                  <wp:posOffset>3135630</wp:posOffset>
                </wp:positionV>
                <wp:extent cx="3504565" cy="2840990"/>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4565" cy="2840990"/>
                          <a:chOff x="-1518323" y="317002"/>
                          <a:chExt cx="3382660" cy="3111307"/>
                        </a:xfrm>
                      </wpg:grpSpPr>
                      <pic:pic xmlns:pic="http://schemas.openxmlformats.org/drawingml/2006/picture">
                        <pic:nvPicPr>
                          <pic:cNvPr id="6" name="Picture 1"/>
                          <pic:cNvPicPr>
                            <a:picLocks noChangeAspect="1"/>
                          </pic:cNvPicPr>
                        </pic:nvPicPr>
                        <pic:blipFill>
                          <a:blip r:embed="rId12" cstate="print"/>
                          <a:srcRect/>
                          <a:stretch>
                            <a:fillRect/>
                          </a:stretch>
                        </pic:blipFill>
                        <pic:spPr bwMode="auto">
                          <a:xfrm>
                            <a:off x="1030582" y="317002"/>
                            <a:ext cx="833755" cy="1087755"/>
                          </a:xfrm>
                          <a:prstGeom prst="rect">
                            <a:avLst/>
                          </a:prstGeom>
                          <a:noFill/>
                          <a:ln>
                            <a:solidFill>
                              <a:srgbClr val="4472C4"/>
                            </a:solidFill>
                          </a:ln>
                        </pic:spPr>
                      </pic:pic>
                      <wps:wsp>
                        <wps:cNvPr id="7" name="Text Box 2"/>
                        <wps:cNvSpPr txBox="1">
                          <a:spLocks noChangeArrowheads="1"/>
                        </wps:cNvSpPr>
                        <wps:spPr bwMode="auto">
                          <a:xfrm>
                            <a:off x="-1518323" y="2331029"/>
                            <a:ext cx="843915" cy="1097280"/>
                          </a:xfrm>
                          <a:prstGeom prst="rect">
                            <a:avLst/>
                          </a:prstGeom>
                          <a:noFill/>
                          <a:ln w="19050">
                            <a:solidFill>
                              <a:srgbClr val="000000"/>
                            </a:solidFill>
                            <a:miter lim="800000"/>
                            <a:headEnd/>
                            <a:tailEnd/>
                          </a:ln>
                        </wps:spPr>
                        <wps:txbx>
                          <w:txbxContent>
                            <w:p w14:paraId="2106A7D1" w14:textId="77777777" w:rsidR="000C3F11" w:rsidRDefault="000C3F11" w:rsidP="000C3F1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CC942" id="Group 3" o:spid="_x0000_s1032" style="position:absolute;margin-left:122.15pt;margin-top:246.9pt;width:275.95pt;height:223.7pt;z-index:251658752;mso-width-relative:margin;mso-height-relative:margin" coordorigin="-15183,3170" coordsize="33826,31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10305;top:3170;width:833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" stroked="t" strokecolor="#4472c4">
                  <v:imagedata r:id="rId13" o:title=""/>
                  <v:path arrowok="t"/>
                </v:shape>
                <v:shape id="_x0000_s1034" type="#_x0000_t202" style="position:absolute;left:-15183;top:23310;width:843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14:paraId="2106A7D1" w14:textId="77777777" w:rsidR="000C3F11" w:rsidRDefault="000C3F11" w:rsidP="000C3F11"/>
                    </w:txbxContent>
                  </v:textbox>
                </v:shape>
              </v:group>
            </w:pict>
          </mc:Fallback>
        </mc:AlternateContent>
      </w:r>
      <w:r w:rsidR="006802AE">
        <w:rPr>
          <w:noProof/>
          <w:lang w:val="ro"/>
        </w:rPr>
        <mc:AlternateContent>
          <mc:Choice Requires="wps">
            <w:drawing>
              <wp:anchor distT="0" distB="0" distL="114300" distR="114300" simplePos="0" relativeHeight="251655680" behindDoc="0" locked="0" layoutInCell="1" allowOverlap="1" wp14:anchorId="5401B9F9" wp14:editId="6D18611E">
                <wp:simplePos x="0" y="0"/>
                <wp:positionH relativeFrom="column">
                  <wp:posOffset>3126105</wp:posOffset>
                </wp:positionH>
                <wp:positionV relativeFrom="paragraph">
                  <wp:posOffset>2846070</wp:posOffset>
                </wp:positionV>
                <wp:extent cx="874395" cy="100203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753F1B5C"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01B9F9" id="_x0000_s1035" type="#_x0000_t202" style="position:absolute;margin-left:246.15pt;margin-top:224.1pt;width:68.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" filled="f" strokeweight="1.5pt">
                <v:textbox>
                  <w:txbxContent>
                    <w:p w14:paraId="753F1B5C" w14:textId="77777777" w:rsidR="00C16D20" w:rsidRDefault="00C16D20" w:rsidP="00C16D20"/>
                  </w:txbxContent>
                </v:textbox>
              </v:shape>
            </w:pict>
          </mc:Fallback>
        </mc:AlternateContent>
      </w:r>
      <w:r w:rsidR="006802AE">
        <w:rPr>
          <w:noProof/>
          <w:lang w:val="ro"/>
        </w:rPr>
        <mc:AlternateContent>
          <mc:Choice Requires="wps">
            <w:drawing>
              <wp:anchor distT="0" distB="0" distL="114300" distR="114300" simplePos="0" relativeHeight="251654656" behindDoc="0" locked="0" layoutInCell="1" allowOverlap="1" wp14:anchorId="61486CDB" wp14:editId="57C3DE06">
                <wp:simplePos x="0" y="0"/>
                <wp:positionH relativeFrom="column">
                  <wp:posOffset>3126105</wp:posOffset>
                </wp:positionH>
                <wp:positionV relativeFrom="paragraph">
                  <wp:posOffset>2846070</wp:posOffset>
                </wp:positionV>
                <wp:extent cx="874395" cy="10020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37DAC7C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86CDB" id="Text Box 1" o:spid="_x0000_s1036" type="#_x0000_t202" style="position:absolute;margin-left:246.15pt;margin-top:224.1pt;width:68.85pt;height:7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0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ZrAogFIl0V1CciDGEUJD0gMlrAX5z1JMaS+58HgYoz89ES6ev5chnVm5zl6npBDl5GqsuI&#10;sJKgSh44G81dSIofybmj5TQ68fbSydQyiSzROT2IqOJLP2W9PNvtbwA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nGQ9NBACAAD+AwAADgAAAAAAAAAAAAAAAAAuAgAAZHJzL2Uyb0RvYy54bWxQSwECLQAUAAYACAAA&#10;ACEAy3K+leIAAAALAQAADwAAAAAAAAAAAAAAAABqBAAAZHJzL2Rvd25yZXYueG1sUEsFBgAAAAAE&#10;AAQA8wAAAHkFAAAAAA==&#10;" filled="f" strokeweight="1.5pt">
                <v:textbox>
                  <w:txbxContent>
                    <w:p w14:paraId="37DAC7C1" w14:textId="77777777" w:rsidR="00C16D20" w:rsidRDefault="00C16D20" w:rsidP="00C16D20"/>
                  </w:txbxContent>
                </v:textbox>
              </v:shape>
            </w:pict>
          </mc:Fallback>
        </mc:AlternateContent>
      </w:r>
      <w:r w:rsidR="00C16D20">
        <w:rPr>
          <w:sz w:val="22"/>
          <w:szCs w:val="22"/>
          <w:lang w:val="ro"/>
        </w:rPr>
        <w:tab/>
      </w:r>
    </w:p>
    <w:sectPr w:rsidR="00C16D20" w:rsidRPr="00C16D20" w:rsidSect="0038264C">
      <w:headerReference w:type="default" r:id="rId14"/>
      <w:footerReference w:type="even" r:id="rId15"/>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lang w:val="ro"/>
        </w:rPr>
        <w:separator/>
      </w:r>
    </w:p>
  </w:endnote>
  <w:endnote w:type="continuationSeparator" w:id="0">
    <w:p w14:paraId="0E5DB5BA" w14:textId="77777777" w:rsidR="004066A4" w:rsidRDefault="004066A4">
      <w:r>
        <w:rPr>
          <w:lang w:val="r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lang w:val="ro"/>
      </w:rPr>
      <w:fldChar w:fldCharType="begin"/>
    </w:r>
    <w:r>
      <w:rPr>
        <w:rStyle w:val="PageNumber"/>
        <w:lang w:val="ro"/>
      </w:rPr>
      <w:instrText xml:space="preserve">PAGE  </w:instrText>
    </w:r>
    <w:r>
      <w:rPr>
        <w:rStyle w:val="PageNumber"/>
        <w:lang w:val="ro"/>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lang w:val="ro"/>
        </w:rPr>
        <w:separator/>
      </w:r>
    </w:p>
  </w:footnote>
  <w:footnote w:type="continuationSeparator" w:id="0">
    <w:p w14:paraId="37A32CC9" w14:textId="77777777" w:rsidR="004066A4" w:rsidRDefault="004066A4">
      <w:r>
        <w:rPr>
          <w:lang w:val="ro"/>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lang w:val="ro"/>
      </w:rPr>
      <w:t>Dundela Școala și grădinița pentru sugari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802AE"/>
    <w:rsid w:val="006D607F"/>
    <w:rsid w:val="007221AB"/>
    <w:rsid w:val="007273C3"/>
    <w:rsid w:val="007D6DE2"/>
    <w:rsid w:val="007F2737"/>
    <w:rsid w:val="008943C1"/>
    <w:rsid w:val="008A321F"/>
    <w:rsid w:val="008F305C"/>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B0B0A"/>
    <w:rsid w:val="00CD6035"/>
    <w:rsid w:val="00CE3BC3"/>
    <w:rsid w:val="00CF645B"/>
    <w:rsid w:val="00D311CF"/>
    <w:rsid w:val="00D51118"/>
    <w:rsid w:val="00D64C95"/>
    <w:rsid w:val="00DB4E01"/>
    <w:rsid w:val="00DD5836"/>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6802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640</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4784</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ȘCOALA DE COPII DINDELA</dc:title>
  <dc:subject/>
  <dc:creator>MS USER</dc:creator>
  <cp:keywords/>
  <dc:description/>
  <cp:lastModifiedBy>G McMaster</cp:lastModifiedBy>
  <cp:revision>3</cp:revision>
  <cp:lastPrinted>2023-08-29T11:10:00Z</cp:lastPrinted>
  <dcterms:created xsi:type="dcterms:W3CDTF">2023-08-24T18:00:00Z</dcterms:created>
  <dcterms:modified xsi:type="dcterms:W3CDTF">2023-08-29T11:11:00Z</dcterms:modified>
  <cp:category/>
</cp:coreProperties>
</file>