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493DD6F7"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cs/>
          <w:lang w:bidi="hi"/>
        </w:rPr>
        <w:t xml:space="preserve">बाल संरक्षण नीति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cs/>
          <w:lang w:bidi="hi"/>
        </w:rPr>
        <w:t xml:space="preserve"> माता-पिता के लिए जानकारी</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cs/>
          <w:lang w:bidi="hi"/>
        </w:rPr>
        <w:t>बाल आदेश (एनआई) 1995 कई एजेंसियों पर ड्यूटी लगाता है, जिसमें जरूरतमंद बच्चों की ओर से काम करने वाले शिक्षा प्राधिकरण या बाल शोषण के आरोपों की जांच करना शामिल है।</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cs/>
          <w:lang w:bidi="hi"/>
        </w:rPr>
        <w:t xml:space="preserve">बाल आदेश का जोर यह है कि बच्चे का कल्याण सर्वोपरि होना चाहिए और स्कूलों की उनकी देखभाल में बच्चों के प्रति देहाती जिम्मेदारी है।  स्कूलों को यह सुनिश्चित करने के लिए सभी उचित कदम उठाने की आवश्यकता है कि बच्चों के कल्याण की रक्षा की जाए और उनकी सुरक्षा संरक्षित की जाए ( </w:t>
      </w:r>
      <w:r w:rsidR="00562F42">
        <w:rPr>
          <w:sz w:val="22"/>
          <w:szCs w:val="22"/>
          <w:cs/>
          <w:lang w:bidi="hi"/>
        </w:rPr>
        <w:t>स्कूलों में सुरक्षा और बाल संरक्षण 2019</w:t>
      </w:r>
      <w:r w:rsidRPr="00FE729B">
        <w:rPr>
          <w:sz w:val="22"/>
          <w:szCs w:val="22"/>
          <w:cs/>
          <w:lang w:bidi="hi"/>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cs/>
          <w:lang w:bidi="hi"/>
        </w:rPr>
        <w:t>बाल संरक्षण डुंडेला शिशु स्कूल की देहाती देखभाल नीति का एक अनिवार्य हिस्सा है।  राज्यपालों और कर्मचारियों का मानना है कि हमारे स्कूल को एक देखभाल, सकारात्मक, सुरक्षित और उत्तेजक वातावरण प्रदान करना चाहिए जो व्यक्तिगत बच्चे के सामाजिक, शारीरिक और नैतिक विकास को बढ़ावा देता है। स्कूल का उद्देश्य एक ऐसा वातावरण बनाना है जिसमें युवा बच्चा खुश, सुरक्षित और आत्मविश्वास महसूस करता है और इस प्रकार स्कूल के भीतर शिक्षा के सभी पहलुओं से पूरी तरह से लाभान्वित होने में सक्षम है।</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cs/>
          <w:lang w:bidi="hi"/>
        </w:rPr>
        <w:t>एक देखभाल, सहायक और सुरक्षित वातावरण प्रदान करने में जहां प्रत्येक व्यक्ति को महत्व दिया जाता है और सम्मानित किया जाता है, यह आशा की जाती है कि बच्चे खुद को सुरक्षित रखने के लिए आवश्यक आत्मविश्वास और कौशल प्राप्त करेंगे।</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cs/>
          <w:lang w:bidi="hi"/>
        </w:rPr>
        <w:t>बाल संरक्षण नीति एक सहमत कार्रवाई के लिए एक ढांचा विकसित करती है जिसे स्कूल कानूनी रूप से आगे बढ़ाने के लिए प्रतिबद्ध है।  यह स्कूल समुदाय के सभी सदस्यों - विद्यार्थियों, शिक्षण कर्मचारियों, गैर-शिक्षण कर्मचारियों, स्वैच्छिक सहायकों, माता-पिता और राज्यपालों के लिए निहितार्थ है।</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cs/>
          <w:lang w:bidi="hi"/>
        </w:rPr>
        <w:t>कोई भी माता-पिता या अन्य वयस्क जो स्वैच्छिक आधार पर स्कूल में सहायता करते हैं, उन्हें एक एक्सेसएनआई फॉर्म पूरा करना होगा।  उन सभी की एक सूची जो इस प्रक्रिया को पूरा कर चुके हैं, उन्हें बनाए रखा जाएगा और उपयुक्त रूप से अपडेट किया जाएगा।</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cs/>
          <w:lang w:bidi="hi"/>
        </w:rPr>
        <w:t>हमारी नीति के पांच मुख्य तत्व हैं:</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cs/>
          <w:lang w:bidi="hi"/>
        </w:rPr>
        <w:t>1. एक सुरक्षित वातावरण की स्थापना जिसमें बच्चे सीख और विकसित हो सकते हैं।</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cs/>
          <w:lang w:bidi="hi"/>
        </w:rPr>
        <w:t>2. दुर्व्यवहार के मामलों, या संदिग्ध मामलों की पहचान और रिपोर्टिंग के लिए प्रक्रियाओं को विकसित करना और कार्यान्वित करना।</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cs/>
          <w:lang w:bidi="hi"/>
        </w:rPr>
        <w:t>3. सुनिश्चित करना कि हम बच्चों के साथ काम करने वाले कर्मचारियों और स्वयंसेवकों की उपयुक्तता की जांच करने में सुरक्षित भर्ती का अभ्यास करते हैं।</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cs/>
          <w:lang w:bidi="hi"/>
        </w:rPr>
        <w:t>4. बाल संरक्षण के मुद्दों के बारे में जागरूकता बढ़ाना और बच्चों को खुद को सुरक्षित रखने के लिए आवश्यक कौशल से लैस करना।</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cs/>
          <w:lang w:bidi="hi"/>
        </w:rPr>
        <w:t>5. उन विद्यार्थियों का समर्थन करना जिनके साथ उनकी सहमत बाल संरक्षण योजना के अनुसार दुर्व्यवहार किया गया है।</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bCs/>
          <w:cs/>
          <w:lang w:bidi="hi"/>
        </w:rPr>
        <w:t>सुरक्षा टीम एक</w:t>
      </w:r>
      <w:r w:rsidRPr="007F2737">
        <w:rPr>
          <w:b/>
          <w:bCs/>
          <w:cs/>
          <w:lang w:bidi="hi"/>
        </w:rPr>
        <w:t>डुंडेला शिशु स्कूल</w:t>
      </w:r>
      <w:r>
        <w:rPr>
          <w:b/>
          <w:bCs/>
          <w:cs/>
          <w:lang w:bidi="hi"/>
        </w:rPr>
        <w:t xml:space="preserve"> और नर्सरी इकाई</w:t>
      </w:r>
      <w:r>
        <w:rPr>
          <w:cs/>
          <w:lang w:bidi="hi"/>
        </w:rPr>
        <w:t xml:space="preserve"> है</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cs/>
                <w:lang w:bidi="hi"/>
              </w:rPr>
              <w:t>राज्यपालों के अध्यक्ष</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cs/>
                <w:lang w:bidi="hi"/>
              </w:rPr>
              <w:t>श्री डब्ल्यू पिंकर्टन</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cs/>
                <w:lang w:bidi="hi"/>
              </w:rPr>
              <w:t>बाल संरक्षण शासन के लिए नामित राज्यपाल</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cs/>
                <w:lang w:bidi="hi"/>
              </w:rPr>
              <w:t>मिस एल डॉसन</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cs/>
                <w:lang w:bidi="hi"/>
              </w:rPr>
              <w:t>प्रमुख</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cs/>
                <w:lang w:bidi="hi"/>
              </w:rPr>
              <w:t>सुश्री एस विल्सन</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cs/>
                <w:lang w:bidi="hi"/>
              </w:rPr>
              <w:t>बाल संरक्षण के लिए नामित शिक्षक</w:t>
            </w:r>
            <w:r w:rsidR="008A321F">
              <w:rPr>
                <w:sz w:val="22"/>
                <w:szCs w:val="22"/>
                <w:cs/>
                <w:lang w:bidi="hi"/>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cs/>
                <w:lang w:bidi="hi"/>
              </w:rPr>
              <w:t>सुश्री एस विल्सन</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cs/>
                <w:lang w:bidi="hi"/>
              </w:rPr>
              <w:t>बाल संरक्षण के लिए उप नामित शिक्षक</w:t>
            </w:r>
            <w:r w:rsidR="008A321F">
              <w:rPr>
                <w:sz w:val="22"/>
                <w:szCs w:val="22"/>
                <w:cs/>
                <w:lang w:bidi="hi"/>
              </w:rPr>
              <w:t xml:space="preserve">  (डीडीटी)</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cs/>
                <w:lang w:bidi="hi"/>
              </w:rPr>
              <w:t xml:space="preserve">श्रीमती जे हेरॉन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cs/>
                <w:lang w:bidi="hi"/>
              </w:rPr>
              <w:t>उप नामित शिक्षक (नर्सरी)</w:t>
            </w:r>
            <w:r w:rsidR="008A321F">
              <w:rPr>
                <w:sz w:val="22"/>
                <w:szCs w:val="22"/>
                <w:cs/>
                <w:lang w:bidi="hi"/>
              </w:rPr>
              <w:t xml:space="preserve">  (डीडीटी)</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cs/>
                <w:lang w:bidi="hi"/>
              </w:rPr>
              <w:t xml:space="preserve">मिस एम विल्सन </w:t>
            </w:r>
          </w:p>
        </w:tc>
      </w:tr>
      <w:tr w:rsidR="00BA2566" w:rsidRPr="00FE729B" w14:paraId="4DB9965F" w14:textId="77777777" w:rsidTr="009D5193">
        <w:tc>
          <w:tcPr>
            <w:tcW w:w="7128" w:type="dxa"/>
            <w:shd w:val="clear" w:color="auto" w:fill="auto"/>
          </w:tcPr>
          <w:p w14:paraId="51A08697" w14:textId="77777777" w:rsidR="00BA2566" w:rsidRPr="00FE729B" w:rsidRDefault="00BA2566">
            <w:pPr>
              <w:rPr>
                <w:rFonts w:ascii="Calibri" w:hAnsi="Calibri" w:cs="Arial"/>
                <w:sz w:val="22"/>
                <w:szCs w:val="22"/>
              </w:rPr>
            </w:pPr>
            <w:r>
              <w:rPr>
                <w:sz w:val="22"/>
                <w:szCs w:val="22"/>
                <w:cs/>
                <w:lang w:bidi="hi"/>
              </w:rPr>
              <w:t xml:space="preserve"> ई-सुरक्षा के लिए</w:t>
            </w:r>
            <w:r>
              <w:rPr>
                <w:cs/>
                <w:lang w:bidi="hi"/>
              </w:rPr>
              <w:t xml:space="preserve"> नामित </w:t>
            </w:r>
            <w:r w:rsidR="007F2737">
              <w:rPr>
                <w:sz w:val="22"/>
                <w:szCs w:val="22"/>
                <w:cs/>
                <w:lang w:bidi="hi"/>
              </w:rPr>
              <w:t>शिक्षक</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cs/>
                <w:lang w:bidi="hi"/>
              </w:rPr>
              <w:t>श्रीमती ई याउ</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cs/>
          <w:lang w:bidi="hi"/>
        </w:rPr>
        <w:t>बाल शोषण</w:t>
      </w:r>
    </w:p>
    <w:p w14:paraId="4004D443" w14:textId="77777777" w:rsidR="005C762C" w:rsidRPr="00FE729B" w:rsidRDefault="005C762C">
      <w:pPr>
        <w:rPr>
          <w:rFonts w:ascii="Calibri" w:hAnsi="Calibri" w:cs="Arial"/>
          <w:sz w:val="22"/>
          <w:szCs w:val="22"/>
        </w:rPr>
      </w:pPr>
      <w:r w:rsidRPr="00FE729B">
        <w:rPr>
          <w:sz w:val="22"/>
          <w:szCs w:val="22"/>
          <w:cs/>
          <w:lang w:bidi="hi"/>
        </w:rPr>
        <w:t>डीईएनआई दस्तावेज में उल्लिखित बाल शोषण की परिभाषा- स्कूलों में सुरक्षा और बाल संरक्षण (2019) का उपयोग किया जाएगा।  ये उपेक्षा, शारीरिक, यौन, भावनात्मक शोषण और शोषण को कवर करते हैं।</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cs/>
          <w:lang w:bidi="hi"/>
        </w:rPr>
        <w:t>नामित शिक्षक की भूमिका</w:t>
      </w:r>
    </w:p>
    <w:p w14:paraId="5169196F" w14:textId="77777777" w:rsidR="005C762C" w:rsidRPr="00FE729B" w:rsidRDefault="005C762C">
      <w:pPr>
        <w:rPr>
          <w:rFonts w:ascii="Calibri" w:hAnsi="Calibri" w:cs="Arial"/>
          <w:sz w:val="22"/>
          <w:szCs w:val="22"/>
        </w:rPr>
      </w:pPr>
      <w:r w:rsidRPr="00FE729B">
        <w:rPr>
          <w:sz w:val="22"/>
          <w:szCs w:val="22"/>
          <w:cs/>
          <w:lang w:bidi="hi"/>
        </w:rPr>
        <w:t>नामित शिक्षक की जिम्मेदारी है:</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cs/>
          <w:lang w:bidi="hi"/>
        </w:rPr>
        <w:t>संदिग्ध बाल शोषण के मामलों में समन्वित कार्रवाई और शिक्षा प्राधिकरण नामित अधिकारी और सामाजिक सेवाओं को रिपोर्ट करना, जैसा कि उपयुक्त हो।</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cs/>
          <w:lang w:bidi="hi"/>
        </w:rPr>
        <w:t>यह सुनिश्चित करना कि सभी शिक्षण और गैर-शिक्षण कर्मचारी स्कूल की बाल संरक्षण नीति से अवगत हैं।</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cs/>
          <w:lang w:bidi="hi"/>
        </w:rPr>
        <w:t>यह सुनिश्चित करना कि बाल संरक्षण रजिस्टर में शामिल किसी भी बच्चे का रिकॉर्ड रखा जाए।</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cs/>
          <w:lang w:bidi="hi"/>
        </w:rPr>
        <w:t>नामित शिक्षक की अनुपस्थिति में उप नामित शिक्षक नामित शिक्षक आर की जिम्मेदारी संभालेंगे</w:t>
      </w:r>
      <w:r w:rsidR="00562F42">
        <w:rPr>
          <w:sz w:val="22"/>
          <w:szCs w:val="22"/>
          <w:cs/>
          <w:lang w:bidi="hi"/>
        </w:rPr>
        <w:t>।</w:t>
      </w:r>
    </w:p>
    <w:p w14:paraId="13BCBC38" w14:textId="77777777" w:rsidR="00CA12A0" w:rsidRPr="00562F42" w:rsidRDefault="00CA12A0" w:rsidP="00562F42">
      <w:pPr>
        <w:rPr>
          <w:rFonts w:ascii="Calibri" w:hAnsi="Calibri" w:cs="Arial"/>
          <w:sz w:val="22"/>
          <w:szCs w:val="22"/>
        </w:rPr>
      </w:pPr>
    </w:p>
    <w:p w14:paraId="4A8D6E4F" w14:textId="75CBFE5B" w:rsidR="00562F42" w:rsidRPr="00CA12A0" w:rsidRDefault="00EB2ABA" w:rsidP="00CA12A0">
      <w:pPr>
        <w:pStyle w:val="Heading6"/>
        <w:jc w:val="left"/>
        <w:rPr>
          <w:rFonts w:ascii="Calibri" w:hAnsi="Calibri"/>
          <w:sz w:val="22"/>
          <w:szCs w:val="22"/>
          <w:lang w:eastAsia="en-GB"/>
        </w:rPr>
      </w:pPr>
      <w:r>
        <w:rPr>
          <w:noProof/>
          <w:lang w:bidi="hi"/>
        </w:rPr>
        <mc:AlternateContent>
          <mc:Choice Requires="wps">
            <w:drawing>
              <wp:anchor distT="45720" distB="45720" distL="114300" distR="114300" simplePos="0" relativeHeight="251650560" behindDoc="0" locked="0" layoutInCell="1" allowOverlap="1" wp14:anchorId="608F09DE" wp14:editId="012EA712">
                <wp:simplePos x="0" y="0"/>
                <wp:positionH relativeFrom="column">
                  <wp:posOffset>-113665</wp:posOffset>
                </wp:positionH>
                <wp:positionV relativeFrom="paragraph">
                  <wp:posOffset>58420</wp:posOffset>
                </wp:positionV>
                <wp:extent cx="6576060" cy="3726180"/>
                <wp:effectExtent l="7620" t="8890" r="762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cs/>
                                <w:lang w:bidi="hi"/>
                              </w:rPr>
                              <w:t xml:space="preserve">                                        बाल संरक्षण से संबंधित माता-पिता की शिकायतें</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cs/>
                                <w:lang w:bidi="hi"/>
                              </w:rPr>
                              <w:t>अगर मुझे अपने बच्चे की सुरक्षा के बारे में चिंता है</w:t>
                            </w:r>
                          </w:p>
                          <w:p w14:paraId="3628EBC8" w14:textId="77777777" w:rsidR="00CA12A0" w:rsidRPr="00CA12A0" w:rsidRDefault="00CA12A0" w:rsidP="00CA12A0">
                            <w:pPr>
                              <w:rPr>
                                <w:rFonts w:ascii="Calibri" w:hAnsi="Calibri" w:cs="Arial"/>
                              </w:rPr>
                            </w:pPr>
                            <w:r w:rsidRPr="00CA12A0">
                              <w:rPr>
                                <w:cs/>
                                <w:lang w:bidi="hi"/>
                              </w:rPr>
                              <w:t xml:space="preserve">                                                                             </w:t>
                            </w:r>
                            <w:r w:rsidRPr="00CA12A0">
                              <w:rPr>
                                <w:cs/>
                                <w:lang w:bidi="hi"/>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cs/>
                                <w:lang w:bidi="hi"/>
                              </w:rPr>
                              <w:t xml:space="preserve">  मैं कक्षा शिक्षक से बात कर सकता हूँ     </w:t>
                            </w:r>
                          </w:p>
                          <w:p w14:paraId="615AB645" w14:textId="77777777" w:rsidR="00CA12A0" w:rsidRPr="00CA12A0" w:rsidRDefault="00CA12A0" w:rsidP="00CA12A0">
                            <w:pPr>
                              <w:rPr>
                                <w:rFonts w:ascii="Calibri" w:hAnsi="Calibri" w:cs="Arial"/>
                              </w:rPr>
                            </w:pPr>
                            <w:r w:rsidRPr="00CA12A0">
                              <w:rPr>
                                <w:cs/>
                                <w:lang w:bidi="hi"/>
                              </w:rPr>
                              <w:t xml:space="preserve">                                                                             </w:t>
                            </w:r>
                            <w:r w:rsidRPr="00CA12A0">
                              <w:rPr>
                                <w:cs/>
                                <w:lang w:bidi="hi"/>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hi"/>
                              </w:rPr>
                              <w:t>अगर मैं अभी भी चिंतित हूं तो मैं बाल संरक्षण के लिए नामित शिक्षक (सुश्री एस विल्सन) या उप नामित शिक्षकों (</w:t>
                            </w:r>
                            <w:r w:rsidR="00C16D20">
                              <w:rPr>
                                <w:cs/>
                                <w:lang w:bidi="hi"/>
                              </w:rPr>
                              <w:t>श्रीमती जे हेरॉन</w:t>
                            </w:r>
                            <w:r>
                              <w:rPr>
                                <w:cs/>
                                <w:lang w:bidi="hi"/>
                              </w:rPr>
                              <w:t xml:space="preserve">) </w:t>
                            </w:r>
                            <w:r w:rsidRPr="00CA12A0">
                              <w:rPr>
                                <w:cs/>
                                <w:lang w:bidi="hi"/>
                              </w:rPr>
                              <w:t>या (</w:t>
                            </w:r>
                            <w:r w:rsidR="00C16D20">
                              <w:rPr>
                                <w:cs/>
                                <w:lang w:bidi="hi"/>
                              </w:rPr>
                              <w:t>मिस एम विल्सन-नर्सरी</w:t>
                            </w:r>
                            <w:r w:rsidRPr="00CA12A0">
                              <w:rPr>
                                <w:cs/>
                                <w:lang w:bidi="hi"/>
                              </w:rPr>
                              <w:t>) से</w:t>
                            </w:r>
                            <w:r>
                              <w:rPr>
                                <w:cs/>
                                <w:lang w:bidi="hi"/>
                              </w:rPr>
                              <w:t xml:space="preserve"> बात कर सकता हूं।</w:t>
                            </w:r>
                          </w:p>
                          <w:p w14:paraId="18B170AB" w14:textId="77777777" w:rsidR="00CA12A0" w:rsidRPr="00CA12A0" w:rsidRDefault="00CA12A0" w:rsidP="00CA12A0">
                            <w:pPr>
                              <w:rPr>
                                <w:rFonts w:ascii="Calibri" w:hAnsi="Calibri" w:cs="Arial"/>
                              </w:rPr>
                            </w:pPr>
                            <w:r w:rsidRPr="00CA12A0">
                              <w:rPr>
                                <w:cs/>
                                <w:lang w:bidi="hi"/>
                              </w:rPr>
                              <w:t xml:space="preserve">                                                                              </w:t>
                            </w:r>
                            <w:r w:rsidRPr="00CA12A0">
                              <w:rPr>
                                <w:cs/>
                                <w:lang w:bidi="hi"/>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hi"/>
                              </w:rPr>
                              <w:t>यदि मैं अभी भी चिंतित हूं तो मैं बोर्ड ऑफ गवर्नर्स के अध्यक्ष श्री डब्ल्यू पिंकर्टन को लिख सकता हूं / बात कर सकता हूं।</w:t>
                            </w:r>
                          </w:p>
                          <w:p w14:paraId="1D4000CA" w14:textId="77777777" w:rsidR="00CA12A0" w:rsidRPr="00CA12A0" w:rsidRDefault="00CA12A0" w:rsidP="00CA12A0">
                            <w:pPr>
                              <w:rPr>
                                <w:rFonts w:ascii="Calibri" w:hAnsi="Calibri"/>
                              </w:rPr>
                            </w:pPr>
                            <w:r w:rsidRPr="00CA12A0">
                              <w:rPr>
                                <w:cs/>
                                <w:lang w:bidi="hi"/>
                              </w:rPr>
                              <w:t xml:space="preserve">                                                                              </w:t>
                            </w:r>
                            <w:r w:rsidRPr="00CA12A0">
                              <w:rPr>
                                <w:cs/>
                                <w:lang w:bidi="hi"/>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hi"/>
                              </w:rPr>
                              <w:t>किसी भी समय, मैं ड्यूटी सामाजिक कार्यकर्ता से बात कर सकता हूं: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hi"/>
                              </w:rPr>
                              <w:t xml:space="preserve">गेटवे, बच्चों की सामाजिक कार्य सेवा - टेल: </w:t>
                            </w:r>
                            <w:r w:rsidRPr="00CA12A0">
                              <w:rPr>
                                <w:color w:val="538135"/>
                                <w:cs/>
                                <w:lang w:bidi="hi"/>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cs/>
                                <w:lang w:bidi="hi"/>
                              </w:rPr>
                              <w:t>ड्यूटी के दौरान काम करने वाले सामाजिक कार्यकर्ता -</w:t>
                            </w:r>
                            <w:r w:rsidRPr="00CA12A0">
                              <w:rPr>
                                <w:color w:val="538135"/>
                                <w:cs/>
                                <w:lang w:bidi="hi"/>
                              </w:rPr>
                              <w:t xml:space="preserve"> टेलीफोन: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hi"/>
                              </w:rPr>
                              <w:t xml:space="preserve"> या PSNI - टेल: </w:t>
                            </w:r>
                            <w:r w:rsidRPr="00CA12A0">
                              <w:rPr>
                                <w:color w:val="538135"/>
                                <w:cs/>
                                <w:lang w:bidi="hi"/>
                              </w:rPr>
                              <w:t>02890259299 या 101 एक्सटेंशन 30299</w:t>
                            </w:r>
                          </w:p>
                          <w:p w14:paraId="688D4BD3" w14:textId="77777777" w:rsidR="00CA12A0" w:rsidRPr="00FE729B" w:rsidRDefault="00CA12A0" w:rsidP="00CA12A0">
                            <w:pPr>
                              <w:rPr>
                                <w:rFonts w:ascii="Calibri" w:hAnsi="Calibri"/>
                              </w:rPr>
                            </w:pPr>
                            <w:r>
                              <w:rPr>
                                <w:cs/>
                                <w:lang w:bidi="hi"/>
                              </w:rPr>
                              <w:t xml:space="preserve">                                                                              </w:t>
                            </w:r>
                            <w:r w:rsidRPr="00FE729B">
                              <w:rPr>
                                <w:cs/>
                                <w:lang w:bidi="hi"/>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cs/>
                                <w:lang w:eastAsia="en-GB" w:bidi="hi"/>
                              </w:rPr>
                              <w:t>यदि आपने उपरोक्त फ़्लोचार्ट में निर्धारित अपनी चिंता को बढ़ा दिया है, और यह विचार है कि इसे संतोषजनक ढंग से संबोधित नहीं किया गया है, तो आप स्कूल की शिकायत नीति पर वापस आ सकते हैं। इस नीति का समापन आपके लिए एनआई लोक सेवा लोकपाल (एनआईपीएसओ) से संपर्क करने के विकल्प के रूप में होना चाहिए, जिसके पास आपकी शिकायत की जांच करने की विधायी शक्ति है।</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cs/>
                          <w:lang w:bidi="hi"/>
                        </w:rPr>
                        <w:t xml:space="preserve">                                        बाल संरक्षण से संबंधित माता-पिता की शिकायतें</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cs/>
                          <w:lang w:bidi="hi"/>
                        </w:rPr>
                        <w:t>अगर मुझे अपने बच्चे की सुरक्षा के बारे में चिंता है</w:t>
                      </w:r>
                    </w:p>
                    <w:p w14:paraId="3628EBC8" w14:textId="77777777" w:rsidR="00CA12A0" w:rsidRPr="00CA12A0" w:rsidRDefault="00CA12A0" w:rsidP="00CA12A0">
                      <w:pPr>
                        <w:rPr>
                          <w:rFonts w:ascii="Calibri" w:hAnsi="Calibri" w:cs="Arial"/>
                        </w:rPr>
                      </w:pPr>
                      <w:r w:rsidRPr="00CA12A0">
                        <w:rPr>
                          <w:cs/>
                          <w:lang w:bidi="hi"/>
                        </w:rPr>
                        <w:t xml:space="preserve">                                                                             </w:t>
                      </w:r>
                      <w:r w:rsidRPr="00CA12A0">
                        <w:rPr>
                          <w:cs/>
                          <w:lang w:bidi="hi"/>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cs/>
                          <w:lang w:bidi="hi"/>
                        </w:rPr>
                        <w:t xml:space="preserve">  मैं कक्षा शिक्षक से बात कर सकता हूँ     </w:t>
                      </w:r>
                    </w:p>
                    <w:p w14:paraId="615AB645" w14:textId="77777777" w:rsidR="00CA12A0" w:rsidRPr="00CA12A0" w:rsidRDefault="00CA12A0" w:rsidP="00CA12A0">
                      <w:pPr>
                        <w:rPr>
                          <w:rFonts w:ascii="Calibri" w:hAnsi="Calibri" w:cs="Arial"/>
                        </w:rPr>
                      </w:pPr>
                      <w:r w:rsidRPr="00CA12A0">
                        <w:rPr>
                          <w:cs/>
                          <w:lang w:bidi="hi"/>
                        </w:rPr>
                        <w:t xml:space="preserve">                                                                             </w:t>
                      </w:r>
                      <w:r w:rsidRPr="00CA12A0">
                        <w:rPr>
                          <w:cs/>
                          <w:lang w:bidi="hi"/>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hi"/>
                        </w:rPr>
                        <w:t>अगर मैं अभी भी चिंतित हूं तो मैं बाल संरक्षण के लिए नामित शिक्षक (सुश्री एस विल्सन) या उप नामित शिक्षकों (</w:t>
                      </w:r>
                      <w:r w:rsidR="00C16D20">
                        <w:rPr>
                          <w:cs/>
                          <w:lang w:bidi="hi"/>
                        </w:rPr>
                        <w:t>श्रीमती जे हेरॉन</w:t>
                      </w:r>
                      <w:r>
                        <w:rPr>
                          <w:cs/>
                          <w:lang w:bidi="hi"/>
                        </w:rPr>
                        <w:t xml:space="preserve">) </w:t>
                      </w:r>
                      <w:r w:rsidRPr="00CA12A0">
                        <w:rPr>
                          <w:cs/>
                          <w:lang w:bidi="hi"/>
                        </w:rPr>
                        <w:t>या (</w:t>
                      </w:r>
                      <w:r w:rsidR="00C16D20">
                        <w:rPr>
                          <w:cs/>
                          <w:lang w:bidi="hi"/>
                        </w:rPr>
                        <w:t>मिस एम विल्सन-नर्सरी</w:t>
                      </w:r>
                      <w:r w:rsidRPr="00CA12A0">
                        <w:rPr>
                          <w:cs/>
                          <w:lang w:bidi="hi"/>
                        </w:rPr>
                        <w:t>) से</w:t>
                      </w:r>
                      <w:r>
                        <w:rPr>
                          <w:cs/>
                          <w:lang w:bidi="hi"/>
                        </w:rPr>
                        <w:t xml:space="preserve"> बात कर सकता हूं।</w:t>
                      </w:r>
                    </w:p>
                    <w:p w14:paraId="18B170AB" w14:textId="77777777" w:rsidR="00CA12A0" w:rsidRPr="00CA12A0" w:rsidRDefault="00CA12A0" w:rsidP="00CA12A0">
                      <w:pPr>
                        <w:rPr>
                          <w:rFonts w:ascii="Calibri" w:hAnsi="Calibri" w:cs="Arial"/>
                        </w:rPr>
                      </w:pPr>
                      <w:r w:rsidRPr="00CA12A0">
                        <w:rPr>
                          <w:cs/>
                          <w:lang w:bidi="hi"/>
                        </w:rPr>
                        <w:t xml:space="preserve">                                                                              </w:t>
                      </w:r>
                      <w:r w:rsidRPr="00CA12A0">
                        <w:rPr>
                          <w:cs/>
                          <w:lang w:bidi="hi"/>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hi"/>
                        </w:rPr>
                        <w:t>यदि मैं अभी भी चिंतित हूं तो मैं बोर्ड ऑफ गवर्नर्स के अध्यक्ष श्री डब्ल्यू पिंकर्टन को लिख सकता हूं / बात कर सकता हूं।</w:t>
                      </w:r>
                    </w:p>
                    <w:p w14:paraId="1D4000CA" w14:textId="77777777" w:rsidR="00CA12A0" w:rsidRPr="00CA12A0" w:rsidRDefault="00CA12A0" w:rsidP="00CA12A0">
                      <w:pPr>
                        <w:rPr>
                          <w:rFonts w:ascii="Calibri" w:hAnsi="Calibri"/>
                        </w:rPr>
                      </w:pPr>
                      <w:r w:rsidRPr="00CA12A0">
                        <w:rPr>
                          <w:cs/>
                          <w:lang w:bidi="hi"/>
                        </w:rPr>
                        <w:t xml:space="preserve">                                                                              </w:t>
                      </w:r>
                      <w:r w:rsidRPr="00CA12A0">
                        <w:rPr>
                          <w:cs/>
                          <w:lang w:bidi="hi"/>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hi"/>
                        </w:rPr>
                        <w:t>किसी भी समय, मैं ड्यूटी सामाजिक कार्यकर्ता से बात कर सकता हूं: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hi"/>
                        </w:rPr>
                        <w:t xml:space="preserve">गेटवे, बच्चों की सामाजिक कार्य सेवा - टेल: </w:t>
                      </w:r>
                      <w:r w:rsidRPr="00CA12A0">
                        <w:rPr>
                          <w:color w:val="538135"/>
                          <w:cs/>
                          <w:lang w:bidi="hi"/>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cs/>
                          <w:lang w:bidi="hi"/>
                        </w:rPr>
                        <w:t>ड्यूटी के दौरान काम करने वाले सामाजिक कार्यकर्ता -</w:t>
                      </w:r>
                      <w:r w:rsidRPr="00CA12A0">
                        <w:rPr>
                          <w:color w:val="538135"/>
                          <w:cs/>
                          <w:lang w:bidi="hi"/>
                        </w:rPr>
                        <w:t xml:space="preserve"> टेलीफोन: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hi"/>
                        </w:rPr>
                        <w:t xml:space="preserve"> या PSNI - टेल: </w:t>
                      </w:r>
                      <w:r w:rsidRPr="00CA12A0">
                        <w:rPr>
                          <w:color w:val="538135"/>
                          <w:cs/>
                          <w:lang w:bidi="hi"/>
                        </w:rPr>
                        <w:t>02890259299 या 101 एक्सटेंशन 30299</w:t>
                      </w:r>
                    </w:p>
                    <w:p w14:paraId="688D4BD3" w14:textId="77777777" w:rsidR="00CA12A0" w:rsidRPr="00FE729B" w:rsidRDefault="00CA12A0" w:rsidP="00CA12A0">
                      <w:pPr>
                        <w:rPr>
                          <w:rFonts w:ascii="Calibri" w:hAnsi="Calibri"/>
                        </w:rPr>
                      </w:pPr>
                      <w:r>
                        <w:rPr>
                          <w:cs/>
                          <w:lang w:bidi="hi"/>
                        </w:rPr>
                        <w:t xml:space="preserve">                                                                              </w:t>
                      </w:r>
                      <w:r w:rsidRPr="00FE729B">
                        <w:rPr>
                          <w:cs/>
                          <w:lang w:bidi="hi"/>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cs/>
                          <w:lang w:eastAsia="en-GB" w:bidi="hi"/>
                        </w:rPr>
                        <w:t>यदि आपने उपरोक्त फ़्लोचार्ट में निर्धारित अपनी चिंता को बढ़ा दिया है, और यह विचार है कि इसे संतोषजनक ढंग से संबोधित नहीं किया गया है, तो आप स्कूल की शिकायत नीति पर वापस आ सकते हैं। इस नीति का समापन आपके लिए एनआई लोक सेवा लोकपाल (एनआईपीएसओ) से संपर्क करने के विकल्प के रूप में होना चाहिए, जिसके पास आपकी शिकायत की जांच करने की विधायी शक्ति है।</w:t>
                      </w:r>
                    </w:p>
                    <w:p w14:paraId="74402215" w14:textId="77777777" w:rsidR="00CA12A0" w:rsidRDefault="00CA12A0"/>
                  </w:txbxContent>
                </v:textbox>
              </v:shape>
            </w:pict>
          </mc:Fallback>
        </mc:AlternateContent>
      </w:r>
      <w:r w:rsidR="00562F42">
        <w:rPr>
          <w:sz w:val="24"/>
          <w:szCs w:val="24"/>
          <w:u w:val="none"/>
          <w:cs/>
          <w:lang w:bidi="hi"/>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sidRPr="007F2737">
        <w:rPr>
          <w:sz w:val="24"/>
          <w:szCs w:val="24"/>
          <w:u w:val="none"/>
          <w:cs/>
          <w:lang w:bidi="hi"/>
        </w:rPr>
        <w:t>स्टाफ</w:t>
      </w:r>
      <w:r>
        <w:rPr>
          <w:cs/>
          <w:lang w:bidi="hi"/>
        </w:rPr>
        <w:t xml:space="preserve"> के एक सदस्य के खिलाफ शिकायत</w:t>
      </w:r>
    </w:p>
    <w:p w14:paraId="1E326EBC" w14:textId="77777777" w:rsidR="005C762C" w:rsidRPr="00FE729B" w:rsidRDefault="005C762C">
      <w:pPr>
        <w:pStyle w:val="BodyText"/>
        <w:rPr>
          <w:rFonts w:ascii="Calibri" w:hAnsi="Calibri"/>
          <w:sz w:val="22"/>
          <w:szCs w:val="22"/>
        </w:rPr>
      </w:pPr>
      <w:r w:rsidRPr="00FE729B">
        <w:rPr>
          <w:sz w:val="22"/>
          <w:szCs w:val="22"/>
          <w:cs/>
          <w:lang w:bidi="hi"/>
        </w:rPr>
        <w:t>यदि स्टाफ के किसी सदस्य के खिलाफ बाल संरक्षण के संबंध में शिकायत की जाती है, तो प्रिंसिपल को तुरंत सूचित किया जाएगा।  इसके बाद बोर्ड ऑफ गवर्नर्स के अध्यक्ष को सूचित किया जाएगा।  स्कूलों में सुरक्षा और बाल संरक्षण (2017) के डीईएनआई दस्तावेज में उल्लिखित प्रक्रियाओं का पालन किया जाएगा।</w:t>
      </w:r>
    </w:p>
    <w:p w14:paraId="0FCEDB8C" w14:textId="77777777" w:rsidR="005C762C" w:rsidRPr="00FE729B" w:rsidRDefault="005C762C">
      <w:pPr>
        <w:rPr>
          <w:rFonts w:ascii="Calibri" w:hAnsi="Calibri"/>
          <w:sz w:val="22"/>
          <w:szCs w:val="22"/>
        </w:rPr>
      </w:pPr>
    </w:p>
    <w:p w14:paraId="0DC934A6" w14:textId="66BA3DD7" w:rsidR="005C762C" w:rsidRDefault="00EB2ABA">
      <w:pPr>
        <w:pStyle w:val="BodyText"/>
        <w:rPr>
          <w:rFonts w:ascii="Calibri" w:hAnsi="Calibri"/>
          <w:sz w:val="22"/>
          <w:szCs w:val="22"/>
        </w:rPr>
      </w:pPr>
      <w:r>
        <w:rPr>
          <w:noProof/>
          <w:lang w:bidi="hi"/>
        </w:rPr>
        <mc:AlternateContent>
          <mc:Choice Requires="wps">
            <w:drawing>
              <wp:anchor distT="0" distB="0" distL="114300" distR="114300" simplePos="0" relativeHeight="251657728" behindDoc="0" locked="0" layoutInCell="1" allowOverlap="1" wp14:anchorId="6A7A70AC" wp14:editId="09AA5637">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cs/>
          <w:lang w:bidi="hi"/>
        </w:rPr>
        <w:t>यदि प्रिंसिपल के खिलाफ शिकायत की जाती है, तो उप नामित शिक्षक बोर्ड ऑफ गवर्नर्स के अध्यक्ष को सूचित करेंगे और साथ में वे आवश्यक प्रक्रियाओं का पालन सुनिश्चित करेंगे।</w:t>
      </w:r>
    </w:p>
    <w:p w14:paraId="7AF56CEA" w14:textId="77777777" w:rsidR="00E03E88" w:rsidRPr="00FE729B" w:rsidRDefault="00E03E88" w:rsidP="002B330A">
      <w:pPr>
        <w:jc w:val="center"/>
        <w:rPr>
          <w:rFonts w:ascii="Calibri" w:hAnsi="Calibri" w:cs="Arial"/>
          <w:bCs/>
          <w:i/>
          <w:sz w:val="22"/>
          <w:szCs w:val="22"/>
        </w:rPr>
      </w:pPr>
    </w:p>
    <w:p w14:paraId="34603815" w14:textId="400E64DB" w:rsidR="00C16D20" w:rsidRDefault="00EB2ABA" w:rsidP="00EE4AA5">
      <w:pPr>
        <w:jc w:val="center"/>
        <w:rPr>
          <w:rFonts w:ascii="Calibri" w:hAnsi="Calibri" w:cs="Arial"/>
          <w:bCs/>
          <w:i/>
          <w:sz w:val="22"/>
          <w:szCs w:val="22"/>
        </w:rPr>
      </w:pPr>
      <w:r>
        <w:rPr>
          <w:noProof/>
          <w:lang w:bidi="hi"/>
        </w:rPr>
        <mc:AlternateContent>
          <mc:Choice Requires="wps">
            <w:drawing>
              <wp:anchor distT="0" distB="0" distL="114300" distR="114300" simplePos="0" relativeHeight="251653632" behindDoc="0" locked="0" layoutInCell="1" allowOverlap="1" wp14:anchorId="76416D51" wp14:editId="537EBC66">
                <wp:simplePos x="0" y="0"/>
                <wp:positionH relativeFrom="column">
                  <wp:posOffset>3126105</wp:posOffset>
                </wp:positionH>
                <wp:positionV relativeFrom="paragraph">
                  <wp:posOffset>2846070</wp:posOffset>
                </wp:positionV>
                <wp:extent cx="874395" cy="1002030"/>
                <wp:effectExtent l="0" t="0" r="190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0C68019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416D51" id="Text Box 10" o:spid="_x0000_s1028" type="#_x0000_t202" style="position:absolute;left:0;text-align:left;margin-left:246.15pt;margin-top:224.1pt;width:68.85pt;height:7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Dd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brki9igUhXBfWJCEMYBUkPiIwW8BdnPYmx5P7nQaDizHy0RPp6vlxG9SZnubpekIOXkeoy&#10;IqwkqJIHzkZzF5LiR3LuaDmNT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7aog3RACAAD+AwAADgAAAAAAAAAAAAAAAAAuAgAAZHJzL2Uyb0RvYy54bWxQSwECLQAUAAYACAAA&#10;ACEAy3K+leIAAAALAQAADwAAAAAAAAAAAAAAAABqBAAAZHJzL2Rvd25yZXYueG1sUEsFBgAAAAAE&#10;AAQA8wAAAHkFAAAAAA==&#10;" filled="f" strokeweight="1.5pt">
                <v:textbox>
                  <w:txbxContent>
                    <w:p w14:paraId="0C680191" w14:textId="77777777" w:rsidR="00C16D20" w:rsidRDefault="00C16D20" w:rsidP="00C16D20"/>
                  </w:txbxContent>
                </v:textbox>
              </v:shape>
            </w:pict>
          </mc:Fallback>
        </mc:AlternateContent>
      </w:r>
      <w:r>
        <w:rPr>
          <w:noProof/>
          <w:lang w:bidi="hi"/>
        </w:rPr>
        <mc:AlternateContent>
          <mc:Choice Requires="wps">
            <w:drawing>
              <wp:anchor distT="0" distB="0" distL="114300" distR="114300" simplePos="0" relativeHeight="251652608" behindDoc="0" locked="0" layoutInCell="1" allowOverlap="1" wp14:anchorId="470BBFC6" wp14:editId="6A9782F2">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9"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iCs/>
          <w:sz w:val="22"/>
          <w:szCs w:val="22"/>
          <w:cs/>
          <w:lang w:bidi="hi"/>
        </w:rPr>
        <w:t>माता-पिता</w:t>
      </w:r>
      <w:r w:rsidR="00BA2566">
        <w:rPr>
          <w:bCs/>
          <w:i/>
          <w:iCs/>
          <w:sz w:val="22"/>
          <w:szCs w:val="22"/>
          <w:cs/>
          <w:lang w:bidi="hi"/>
        </w:rPr>
        <w:t xml:space="preserve"> स्कूल की वेबसाइट पर </w:t>
      </w:r>
      <w:r w:rsidR="00CB0B0A">
        <w:rPr>
          <w:cs/>
          <w:lang w:bidi="hi"/>
        </w:rPr>
        <w:t xml:space="preserve"> पूर्ण बाल संरक्षण नीति देख सकते </w:t>
      </w:r>
      <w:hyperlink r:id="rId8" w:history="1">
        <w:r w:rsidR="00BA2566" w:rsidRPr="00EB3CA2">
          <w:rPr>
            <w:rStyle w:val="Hyperlink"/>
            <w:bCs/>
            <w:i/>
            <w:iCs/>
            <w:sz w:val="22"/>
            <w:szCs w:val="22"/>
            <w:cs/>
            <w:lang w:bidi="hi"/>
          </w:rPr>
          <w:t>हैं 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60002AE5" w:rsidR="00C16D20" w:rsidRPr="00C16D20" w:rsidRDefault="00EB2ABA"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37BCC5E1">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3BC41D71">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3043AEA9">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4B9D987C" w:rsidR="00C16D20" w:rsidRDefault="00EB2ABA"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11E9A64D">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1586E5CB" w:rsidR="00C16D20" w:rsidRPr="00C16D20" w:rsidRDefault="00EB2ABA" w:rsidP="00C16D20">
      <w:pPr>
        <w:tabs>
          <w:tab w:val="left" w:pos="6415"/>
        </w:tabs>
        <w:rPr>
          <w:rFonts w:ascii="Calibri" w:hAnsi="Calibri" w:cs="Arial"/>
          <w:sz w:val="22"/>
          <w:szCs w:val="22"/>
        </w:rPr>
      </w:pPr>
      <w:r>
        <w:rPr>
          <w:noProof/>
          <w:sz w:val="22"/>
          <w:szCs w:val="22"/>
          <w:lang w:eastAsia="en-GB" w:bidi="hi"/>
        </w:rPr>
        <mc:AlternateContent>
          <mc:Choice Requires="wps">
            <w:drawing>
              <wp:anchor distT="45720" distB="45720" distL="114300" distR="114300" simplePos="0" relativeHeight="251661824" behindDoc="0" locked="0" layoutInCell="1" allowOverlap="1" wp14:anchorId="3F95A37F" wp14:editId="3980890A">
                <wp:simplePos x="0" y="0"/>
                <wp:positionH relativeFrom="column">
                  <wp:posOffset>4615345</wp:posOffset>
                </wp:positionH>
                <wp:positionV relativeFrom="paragraph">
                  <wp:posOffset>615453</wp:posOffset>
                </wp:positionV>
                <wp:extent cx="1744533" cy="422910"/>
                <wp:effectExtent l="0" t="0" r="27305" b="1524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533"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bCs/>
                                <w:sz w:val="20"/>
                                <w:szCs w:val="20"/>
                                <w:cs/>
                                <w:lang w:bidi="hi"/>
                              </w:rPr>
                              <w:t xml:space="preserve">मिस </w:t>
                            </w:r>
                            <w:r>
                              <w:rPr>
                                <w:b/>
                                <w:bCs/>
                                <w:sz w:val="20"/>
                                <w:szCs w:val="20"/>
                                <w:cs/>
                                <w:lang w:bidi="hi"/>
                              </w:rPr>
                              <w:t>एम विल्सन</w:t>
                            </w:r>
                          </w:p>
                          <w:p w14:paraId="4529689F" w14:textId="77777777" w:rsidR="007273C3" w:rsidRPr="006D607F" w:rsidRDefault="007273C3" w:rsidP="007273C3">
                            <w:pPr>
                              <w:jc w:val="center"/>
                              <w:rPr>
                                <w:rFonts w:ascii="Calibri" w:hAnsi="Calibri"/>
                                <w:sz w:val="20"/>
                                <w:szCs w:val="20"/>
                              </w:rPr>
                            </w:pPr>
                            <w:r>
                              <w:rPr>
                                <w:sz w:val="20"/>
                                <w:szCs w:val="20"/>
                                <w:cs/>
                                <w:lang w:bidi="hi"/>
                              </w:rPr>
                              <w:t>नर्सरी समन्वयक और डीडीटी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30" type="#_x0000_t202" style="position:absolute;margin-left:363.4pt;margin-top:48.45pt;width:137.35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">
                <v:textbox>
                  <w:txbxContent>
                    <w:p w14:paraId="07EDB445" w14:textId="77777777" w:rsidR="007273C3" w:rsidRDefault="007273C3" w:rsidP="007273C3">
                      <w:pPr>
                        <w:jc w:val="center"/>
                        <w:rPr>
                          <w:rFonts w:ascii="Calibri" w:hAnsi="Calibri"/>
                          <w:b/>
                          <w:sz w:val="20"/>
                          <w:szCs w:val="20"/>
                        </w:rPr>
                      </w:pPr>
                      <w:r>
                        <w:rPr>
                          <w:b/>
                          <w:bCs/>
                          <w:sz w:val="20"/>
                          <w:szCs w:val="20"/>
                          <w:cs/>
                          <w:lang w:bidi="hi"/>
                        </w:rPr>
                        <w:t xml:space="preserve">मिस </w:t>
                      </w:r>
                      <w:r>
                        <w:rPr>
                          <w:b/>
                          <w:bCs/>
                          <w:sz w:val="20"/>
                          <w:szCs w:val="20"/>
                          <w:cs/>
                          <w:lang w:bidi="hi"/>
                        </w:rPr>
                        <w:t>एम विल्सन</w:t>
                      </w:r>
                    </w:p>
                    <w:p w14:paraId="4529689F" w14:textId="77777777" w:rsidR="007273C3" w:rsidRPr="006D607F" w:rsidRDefault="007273C3" w:rsidP="007273C3">
                      <w:pPr>
                        <w:jc w:val="center"/>
                        <w:rPr>
                          <w:rFonts w:ascii="Calibri" w:hAnsi="Calibri"/>
                          <w:sz w:val="20"/>
                          <w:szCs w:val="20"/>
                        </w:rPr>
                      </w:pPr>
                      <w:r>
                        <w:rPr>
                          <w:sz w:val="20"/>
                          <w:szCs w:val="20"/>
                          <w:cs/>
                          <w:lang w:bidi="hi"/>
                        </w:rPr>
                        <w:t>नर्सरी समन्वयक और डीडीटी</w:t>
                      </w:r>
                    </w:p>
                  </w:txbxContent>
                </v:textbox>
              </v:shape>
            </w:pict>
          </mc:Fallback>
        </mc:AlternateContent>
      </w:r>
      <w:r>
        <w:rPr>
          <w:noProof/>
          <w:sz w:val="22"/>
          <w:szCs w:val="22"/>
          <w:lang w:eastAsia="en-GB" w:bidi="hi"/>
        </w:rPr>
        <mc:AlternateContent>
          <mc:Choice Requires="wps">
            <w:drawing>
              <wp:anchor distT="45720" distB="45720" distL="114300" distR="114300" simplePos="0" relativeHeight="251651584" behindDoc="0" locked="0" layoutInCell="1" allowOverlap="1" wp14:anchorId="6AAE0D6F" wp14:editId="7E77C631">
                <wp:simplePos x="0" y="0"/>
                <wp:positionH relativeFrom="column">
                  <wp:posOffset>306705</wp:posOffset>
                </wp:positionH>
                <wp:positionV relativeFrom="paragraph">
                  <wp:posOffset>621665</wp:posOffset>
                </wp:positionV>
                <wp:extent cx="1414780" cy="422910"/>
                <wp:effectExtent l="8890" t="13970" r="5080" b="1079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bCs/>
                                <w:sz w:val="20"/>
                                <w:szCs w:val="20"/>
                                <w:cs/>
                                <w:lang w:bidi="hi"/>
                              </w:rPr>
                              <w:t>एम</w:t>
                            </w:r>
                            <w:r>
                              <w:rPr>
                                <w:b/>
                                <w:bCs/>
                                <w:sz w:val="20"/>
                                <w:szCs w:val="20"/>
                                <w:cs/>
                                <w:lang w:bidi="hi"/>
                              </w:rPr>
                              <w:t xml:space="preserve">एस </w:t>
                            </w:r>
                            <w:r>
                              <w:rPr>
                                <w:b/>
                                <w:bCs/>
                                <w:sz w:val="20"/>
                                <w:szCs w:val="20"/>
                                <w:cs/>
                                <w:lang w:bidi="hi"/>
                              </w:rPr>
                              <w:t>विल्सन</w:t>
                            </w:r>
                          </w:p>
                          <w:p w14:paraId="2A5D3C4C" w14:textId="77777777" w:rsidR="00C16D20" w:rsidRPr="006D607F" w:rsidRDefault="00C16D20" w:rsidP="00C16D20">
                            <w:pPr>
                              <w:jc w:val="center"/>
                              <w:rPr>
                                <w:rFonts w:ascii="Calibri" w:hAnsi="Calibri"/>
                                <w:sz w:val="20"/>
                                <w:szCs w:val="20"/>
                              </w:rPr>
                            </w:pPr>
                            <w:r>
                              <w:rPr>
                                <w:sz w:val="20"/>
                                <w:szCs w:val="20"/>
                                <w:cs/>
                                <w:lang w:bidi="hi"/>
                              </w:rPr>
                              <w:t>प्रिंसिपल और डीटी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1" type="#_x0000_t202" style="position:absolute;margin-left:24.15pt;margin-top:48.95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pGg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">
                <v:textbox>
                  <w:txbxContent>
                    <w:p w14:paraId="62F349A5" w14:textId="77777777" w:rsidR="00C16D20" w:rsidRDefault="00C16D20" w:rsidP="00C16D20">
                      <w:pPr>
                        <w:jc w:val="center"/>
                        <w:rPr>
                          <w:rFonts w:ascii="Calibri" w:hAnsi="Calibri"/>
                          <w:b/>
                          <w:sz w:val="20"/>
                          <w:szCs w:val="20"/>
                        </w:rPr>
                      </w:pPr>
                      <w:r w:rsidRPr="00A956CA">
                        <w:rPr>
                          <w:b/>
                          <w:bCs/>
                          <w:sz w:val="20"/>
                          <w:szCs w:val="20"/>
                          <w:cs/>
                          <w:lang w:bidi="hi"/>
                        </w:rPr>
                        <w:t>एम</w:t>
                      </w:r>
                      <w:r>
                        <w:rPr>
                          <w:b/>
                          <w:bCs/>
                          <w:sz w:val="20"/>
                          <w:szCs w:val="20"/>
                          <w:cs/>
                          <w:lang w:bidi="hi"/>
                        </w:rPr>
                        <w:t xml:space="preserve">एस </w:t>
                      </w:r>
                      <w:r>
                        <w:rPr>
                          <w:b/>
                          <w:bCs/>
                          <w:sz w:val="20"/>
                          <w:szCs w:val="20"/>
                          <w:cs/>
                          <w:lang w:bidi="hi"/>
                        </w:rPr>
                        <w:t>विल्सन</w:t>
                      </w:r>
                    </w:p>
                    <w:p w14:paraId="2A5D3C4C" w14:textId="77777777" w:rsidR="00C16D20" w:rsidRPr="006D607F" w:rsidRDefault="00C16D20" w:rsidP="00C16D20">
                      <w:pPr>
                        <w:jc w:val="center"/>
                        <w:rPr>
                          <w:rFonts w:ascii="Calibri" w:hAnsi="Calibri"/>
                          <w:sz w:val="20"/>
                          <w:szCs w:val="20"/>
                        </w:rPr>
                      </w:pPr>
                      <w:r>
                        <w:rPr>
                          <w:sz w:val="20"/>
                          <w:szCs w:val="20"/>
                          <w:cs/>
                          <w:lang w:bidi="hi"/>
                        </w:rPr>
                        <w:t>प्रिंसिपल और डीटी</w:t>
                      </w:r>
                    </w:p>
                  </w:txbxContent>
                </v:textbox>
              </v:shape>
            </w:pict>
          </mc:Fallback>
        </mc:AlternateContent>
      </w:r>
      <w:r>
        <w:rPr>
          <w:noProof/>
          <w:sz w:val="22"/>
          <w:szCs w:val="22"/>
          <w:lang w:eastAsia="en-GB" w:bidi="hi"/>
        </w:rPr>
        <mc:AlternateContent>
          <mc:Choice Requires="wps">
            <w:drawing>
              <wp:anchor distT="45720" distB="45720" distL="114300" distR="114300" simplePos="0" relativeHeight="251660800" behindDoc="0" locked="0" layoutInCell="1" allowOverlap="1" wp14:anchorId="32465469" wp14:editId="6EFAFDC0">
                <wp:simplePos x="0" y="0"/>
                <wp:positionH relativeFrom="column">
                  <wp:posOffset>2531745</wp:posOffset>
                </wp:positionH>
                <wp:positionV relativeFrom="paragraph">
                  <wp:posOffset>617855</wp:posOffset>
                </wp:positionV>
                <wp:extent cx="1414780" cy="422910"/>
                <wp:effectExtent l="5080" t="10160" r="8890" b="508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bCs/>
                                <w:sz w:val="20"/>
                                <w:szCs w:val="20"/>
                                <w:cs/>
                                <w:lang w:bidi="hi"/>
                              </w:rPr>
                              <w:t xml:space="preserve">श्रीमती </w:t>
                            </w:r>
                            <w:r>
                              <w:rPr>
                                <w:b/>
                                <w:bCs/>
                                <w:sz w:val="20"/>
                                <w:szCs w:val="20"/>
                                <w:cs/>
                                <w:lang w:bidi="hi"/>
                              </w:rPr>
                              <w:t xml:space="preserve">जे हेरॉन </w:t>
                            </w:r>
                          </w:p>
                          <w:p w14:paraId="4D7F779E" w14:textId="77777777" w:rsidR="007273C3" w:rsidRPr="006D607F" w:rsidRDefault="007273C3" w:rsidP="007273C3">
                            <w:pPr>
                              <w:jc w:val="center"/>
                              <w:rPr>
                                <w:rFonts w:ascii="Calibri" w:hAnsi="Calibri"/>
                                <w:sz w:val="20"/>
                                <w:szCs w:val="20"/>
                              </w:rPr>
                            </w:pPr>
                            <w:r>
                              <w:rPr>
                                <w:sz w:val="20"/>
                                <w:szCs w:val="20"/>
                                <w:cs/>
                                <w:lang w:bidi="hi"/>
                              </w:rPr>
                              <w:t>उप प्राचार्य और डीडीटी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2" type="#_x0000_t202" style="position:absolute;margin-left:199.35pt;margin-top:48.65pt;width:111.4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bCs/>
                          <w:sz w:val="20"/>
                          <w:szCs w:val="20"/>
                          <w:cs/>
                          <w:lang w:bidi="hi"/>
                        </w:rPr>
                        <w:t xml:space="preserve">श्रीमती </w:t>
                      </w:r>
                      <w:r>
                        <w:rPr>
                          <w:b/>
                          <w:bCs/>
                          <w:sz w:val="20"/>
                          <w:szCs w:val="20"/>
                          <w:cs/>
                          <w:lang w:bidi="hi"/>
                        </w:rPr>
                        <w:t xml:space="preserve">जे हेरॉन </w:t>
                      </w:r>
                    </w:p>
                    <w:p w14:paraId="4D7F779E" w14:textId="77777777" w:rsidR="007273C3" w:rsidRPr="006D607F" w:rsidRDefault="007273C3" w:rsidP="007273C3">
                      <w:pPr>
                        <w:jc w:val="center"/>
                        <w:rPr>
                          <w:rFonts w:ascii="Calibri" w:hAnsi="Calibri"/>
                          <w:sz w:val="20"/>
                          <w:szCs w:val="20"/>
                        </w:rPr>
                      </w:pPr>
                      <w:r>
                        <w:rPr>
                          <w:sz w:val="20"/>
                          <w:szCs w:val="20"/>
                          <w:cs/>
                          <w:lang w:bidi="hi"/>
                        </w:rPr>
                        <w:t>उप प्राचार्य और डीडीटी</w:t>
                      </w:r>
                    </w:p>
                  </w:txbxContent>
                </v:textbox>
              </v:shape>
            </w:pict>
          </mc:Fallback>
        </mc:AlternateContent>
      </w:r>
      <w:r>
        <w:rPr>
          <w:noProof/>
          <w:lang w:bidi="hi"/>
        </w:rPr>
        <w:drawing>
          <wp:anchor distT="0" distB="0" distL="114300" distR="114300" simplePos="0" relativeHeight="251659776" behindDoc="0" locked="0" layoutInCell="1" allowOverlap="1" wp14:anchorId="4F210800" wp14:editId="04CEA16E">
            <wp:simplePos x="0" y="0"/>
            <wp:positionH relativeFrom="column">
              <wp:posOffset>1096010</wp:posOffset>
            </wp:positionH>
            <wp:positionV relativeFrom="paragraph">
              <wp:posOffset>2108835</wp:posOffset>
            </wp:positionV>
            <wp:extent cx="863600" cy="993140"/>
            <wp:effectExtent l="19050" t="1905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Pr>
          <w:noProof/>
          <w:lang w:bidi="hi"/>
        </w:rPr>
        <mc:AlternateContent>
          <mc:Choice Requires="wpg">
            <w:drawing>
              <wp:anchor distT="0" distB="0" distL="114300" distR="114300" simplePos="0" relativeHeight="251658752" behindDoc="0" locked="0" layoutInCell="1" allowOverlap="1" wp14:anchorId="413CC942" wp14:editId="2378DFFA">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3"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5"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Pr>
          <w:noProof/>
          <w:lang w:bidi="hi"/>
        </w:rPr>
        <mc:AlternateContent>
          <mc:Choice Requires="wps">
            <w:drawing>
              <wp:anchor distT="0" distB="0" distL="114300" distR="114300" simplePos="0" relativeHeight="251655680" behindDoc="0" locked="0" layoutInCell="1" allowOverlap="1" wp14:anchorId="5401B9F9" wp14:editId="2E6976F2">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6"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Pr>
          <w:noProof/>
          <w:lang w:bidi="hi"/>
        </w:rPr>
        <mc:AlternateContent>
          <mc:Choice Requires="wps">
            <w:drawing>
              <wp:anchor distT="0" distB="0" distL="114300" distR="114300" simplePos="0" relativeHeight="251654656" behindDoc="0" locked="0" layoutInCell="1" allowOverlap="1" wp14:anchorId="61486CDB" wp14:editId="42241421">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7"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cs/>
          <w:lang w:bidi="hi"/>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cs/>
          <w:lang w:bidi="hi"/>
        </w:rPr>
        <w:separator/>
      </w:r>
    </w:p>
  </w:endnote>
  <w:endnote w:type="continuationSeparator" w:id="0">
    <w:p w14:paraId="0E5DB5BA" w14:textId="77777777" w:rsidR="004066A4" w:rsidRDefault="004066A4">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cs/>
        <w:lang w:bidi="hi"/>
      </w:rPr>
      <w:fldChar w:fldCharType="begin"/>
    </w:r>
    <w:r>
      <w:rPr>
        <w:rStyle w:val="PageNumber"/>
        <w:cs/>
        <w:lang w:bidi="hi"/>
      </w:rPr>
      <w:instrText xml:space="preserve">PAGE  </w:instrText>
    </w:r>
    <w:r>
      <w:rPr>
        <w:rStyle w:val="PageNumber"/>
        <w:cs/>
        <w:lang w:bidi="hi"/>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cs/>
          <w:lang w:bidi="hi"/>
        </w:rPr>
        <w:separator/>
      </w:r>
    </w:p>
  </w:footnote>
  <w:footnote w:type="continuationSeparator" w:id="0">
    <w:p w14:paraId="37A32CC9" w14:textId="77777777" w:rsidR="004066A4" w:rsidRDefault="004066A4">
      <w:r>
        <w:rPr>
          <w:cs/>
          <w:lang w:bidi="h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cs/>
        <w:lang w:bidi="hi"/>
      </w:rPr>
      <w:t>डुंडेला शिशुओं के स्कूल और नर्सरी इकाई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1226D"/>
    <w:rsid w:val="006D607F"/>
    <w:rsid w:val="007221AB"/>
    <w:rsid w:val="007273C3"/>
    <w:rsid w:val="007D6DE2"/>
    <w:rsid w:val="007F2737"/>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B0B0A"/>
    <w:rsid w:val="00CD6035"/>
    <w:rsid w:val="00CE3BC3"/>
    <w:rsid w:val="00D311CF"/>
    <w:rsid w:val="00D51118"/>
    <w:rsid w:val="00DB4E01"/>
    <w:rsid w:val="00DD5836"/>
    <w:rsid w:val="00E03E88"/>
    <w:rsid w:val="00E2332C"/>
    <w:rsid w:val="00EA4C33"/>
    <w:rsid w:val="00EB2ABA"/>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EB2A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4175</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डुंडेला शिशु विद्यालय</dc:title>
  <dc:subject/>
  <dc:creator>MS USER</dc:creator>
  <cp:keywords/>
  <dc:description/>
  <cp:lastModifiedBy>G McMaster</cp:lastModifiedBy>
  <cp:revision>2</cp:revision>
  <cp:lastPrinted>2023-08-29T11:34:00Z</cp:lastPrinted>
  <dcterms:created xsi:type="dcterms:W3CDTF">2023-08-24T18:00:00Z</dcterms:created>
  <dcterms:modified xsi:type="dcterms:W3CDTF">2023-08-29T11:34:00Z</dcterms:modified>
  <cp:category/>
</cp:coreProperties>
</file>